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27AA13" w14:textId="77777777" w:rsidR="00E60ABA" w:rsidRDefault="00E60ABA" w:rsidP="00E60ABA">
      <w:pPr>
        <w:jc w:val="right"/>
        <w:rPr>
          <w:bCs/>
          <w:sz w:val="22"/>
          <w:szCs w:val="22"/>
          <w:shd w:val="clear" w:color="auto" w:fill="FFFFFF"/>
        </w:rPr>
      </w:pPr>
      <w:r w:rsidRPr="00E60ABA">
        <w:rPr>
          <w:bCs/>
          <w:sz w:val="22"/>
          <w:szCs w:val="22"/>
          <w:shd w:val="clear" w:color="auto" w:fill="FFFFFF"/>
        </w:rPr>
        <w:t>Заместитель директора ГКУ</w:t>
      </w:r>
    </w:p>
    <w:p w14:paraId="58F39F4A" w14:textId="77777777" w:rsidR="00E60ABA" w:rsidRDefault="00E60ABA" w:rsidP="00E60ABA">
      <w:pPr>
        <w:jc w:val="right"/>
        <w:rPr>
          <w:bCs/>
          <w:sz w:val="22"/>
          <w:szCs w:val="22"/>
          <w:shd w:val="clear" w:color="auto" w:fill="FFFFFF"/>
        </w:rPr>
      </w:pPr>
      <w:r w:rsidRPr="00E60ABA">
        <w:rPr>
          <w:bCs/>
          <w:sz w:val="22"/>
          <w:szCs w:val="22"/>
          <w:shd w:val="clear" w:color="auto" w:fill="FFFFFF"/>
        </w:rPr>
        <w:t>Государственный архив специальной документации</w:t>
      </w:r>
    </w:p>
    <w:p w14:paraId="2205E91B" w14:textId="08C06BC8" w:rsidR="00FC2323" w:rsidRPr="00E60ABA" w:rsidRDefault="00E60ABA" w:rsidP="00E60ABA">
      <w:pPr>
        <w:jc w:val="right"/>
        <w:rPr>
          <w:bCs/>
          <w:sz w:val="22"/>
          <w:szCs w:val="22"/>
          <w:shd w:val="clear" w:color="auto" w:fill="FFFFFF"/>
        </w:rPr>
      </w:pPr>
      <w:r w:rsidRPr="00E60ABA">
        <w:rPr>
          <w:bCs/>
          <w:sz w:val="22"/>
          <w:szCs w:val="22"/>
          <w:shd w:val="clear" w:color="auto" w:fill="FFFFFF"/>
        </w:rPr>
        <w:t>Нижегородской области</w:t>
      </w:r>
    </w:p>
    <w:p w14:paraId="5EF59789" w14:textId="1E08BAD0" w:rsidR="00E60ABA" w:rsidRPr="00E60ABA" w:rsidRDefault="00E60ABA" w:rsidP="00E60ABA">
      <w:pPr>
        <w:jc w:val="right"/>
        <w:rPr>
          <w:bCs/>
          <w:sz w:val="22"/>
          <w:szCs w:val="22"/>
          <w:shd w:val="clear" w:color="auto" w:fill="FFFFFF"/>
        </w:rPr>
      </w:pPr>
      <w:proofErr w:type="spellStart"/>
      <w:r w:rsidRPr="00E60ABA">
        <w:rPr>
          <w:bCs/>
          <w:sz w:val="22"/>
          <w:szCs w:val="22"/>
          <w:shd w:val="clear" w:color="auto" w:fill="FFFFFF"/>
        </w:rPr>
        <w:t>Анфилова</w:t>
      </w:r>
      <w:proofErr w:type="spellEnd"/>
      <w:r w:rsidRPr="00E60ABA">
        <w:rPr>
          <w:bCs/>
          <w:sz w:val="22"/>
          <w:szCs w:val="22"/>
          <w:shd w:val="clear" w:color="auto" w:fill="FFFFFF"/>
        </w:rPr>
        <w:t xml:space="preserve"> А.Е.</w:t>
      </w:r>
    </w:p>
    <w:p w14:paraId="080A2996" w14:textId="77777777" w:rsidR="00E60ABA" w:rsidRPr="00366B3B" w:rsidRDefault="00E60ABA" w:rsidP="00813409">
      <w:pPr>
        <w:jc w:val="center"/>
        <w:rPr>
          <w:bCs/>
          <w:sz w:val="32"/>
          <w:szCs w:val="32"/>
          <w:shd w:val="clear" w:color="auto" w:fill="FFFFFF"/>
        </w:rPr>
      </w:pPr>
    </w:p>
    <w:p w14:paraId="57CC773D" w14:textId="77777777" w:rsidR="00813409" w:rsidRPr="00E60ABA" w:rsidRDefault="00D366AB" w:rsidP="00813409">
      <w:pPr>
        <w:jc w:val="center"/>
        <w:rPr>
          <w:bCs/>
          <w:sz w:val="28"/>
          <w:szCs w:val="28"/>
          <w:shd w:val="clear" w:color="auto" w:fill="FFFFFF"/>
        </w:rPr>
      </w:pPr>
      <w:r w:rsidRPr="00E60ABA">
        <w:rPr>
          <w:bCs/>
          <w:sz w:val="28"/>
          <w:szCs w:val="28"/>
          <w:shd w:val="clear" w:color="auto" w:fill="FFFFFF"/>
        </w:rPr>
        <w:t>Учет архивных документов в архивохранилищах и их централизованный учет</w:t>
      </w:r>
    </w:p>
    <w:p w14:paraId="6666D587" w14:textId="77777777" w:rsidR="00FC2323" w:rsidRPr="00E60ABA" w:rsidRDefault="00FC2323" w:rsidP="00813409">
      <w:pPr>
        <w:jc w:val="center"/>
        <w:rPr>
          <w:bCs/>
          <w:sz w:val="28"/>
          <w:szCs w:val="28"/>
          <w:shd w:val="clear" w:color="auto" w:fill="FFFFFF"/>
        </w:rPr>
      </w:pPr>
    </w:p>
    <w:p w14:paraId="121A7C54" w14:textId="77777777" w:rsidR="00C10686" w:rsidRPr="00E60ABA" w:rsidRDefault="00953349" w:rsidP="00924973">
      <w:pPr>
        <w:pStyle w:val="ab"/>
        <w:tabs>
          <w:tab w:val="left" w:pos="567"/>
        </w:tabs>
        <w:spacing w:before="0" w:beforeAutospacing="0" w:after="120" w:afterAutospacing="0"/>
        <w:ind w:firstLine="567"/>
        <w:jc w:val="both"/>
        <w:rPr>
          <w:sz w:val="28"/>
          <w:szCs w:val="28"/>
        </w:rPr>
      </w:pPr>
      <w:r w:rsidRPr="00E60ABA">
        <w:rPr>
          <w:i/>
          <w:sz w:val="28"/>
          <w:szCs w:val="28"/>
          <w:u w:val="single"/>
        </w:rPr>
        <w:t>Титульный слайд</w:t>
      </w:r>
      <w:r w:rsidRPr="00E60ABA">
        <w:rPr>
          <w:sz w:val="28"/>
          <w:szCs w:val="28"/>
        </w:rPr>
        <w:t xml:space="preserve"> </w:t>
      </w:r>
      <w:r w:rsidR="00C10686" w:rsidRPr="00E60ABA">
        <w:rPr>
          <w:sz w:val="28"/>
          <w:szCs w:val="28"/>
        </w:rPr>
        <w:t>Одним из важнейших направлений деятельности государственных и муниципальных архивов является осуществление учёта архивных документов. Учёт одновременно является средством обеспечения сохранности документов, их адресного поиска, а также создаёт возможность для разработки и использования информационных справочников. На основе данных учётных документов рассчитываются штатная численность сотрудников архивов, площади и оборудование, необходимые для хранения документов, и, наконец, осуществляется финансирование</w:t>
      </w:r>
      <w:r w:rsidR="007C0094" w:rsidRPr="00E60ABA">
        <w:rPr>
          <w:sz w:val="28"/>
          <w:szCs w:val="28"/>
        </w:rPr>
        <w:t xml:space="preserve"> учреждения</w:t>
      </w:r>
      <w:r w:rsidR="00C10686" w:rsidRPr="00E60ABA">
        <w:rPr>
          <w:sz w:val="28"/>
          <w:szCs w:val="28"/>
        </w:rPr>
        <w:t xml:space="preserve">. </w:t>
      </w:r>
    </w:p>
    <w:p w14:paraId="1D2065A7" w14:textId="77777777" w:rsidR="00C10686" w:rsidRPr="00E60ABA" w:rsidRDefault="00953349" w:rsidP="007C0094">
      <w:pPr>
        <w:pStyle w:val="ab"/>
        <w:tabs>
          <w:tab w:val="left" w:pos="567"/>
        </w:tabs>
        <w:spacing w:before="0" w:beforeAutospacing="0" w:after="60" w:afterAutospacing="0"/>
        <w:ind w:firstLine="567"/>
        <w:jc w:val="both"/>
        <w:rPr>
          <w:sz w:val="28"/>
          <w:szCs w:val="28"/>
        </w:rPr>
      </w:pPr>
      <w:r w:rsidRPr="00E60ABA">
        <w:rPr>
          <w:i/>
          <w:sz w:val="28"/>
          <w:szCs w:val="28"/>
          <w:u w:val="single"/>
        </w:rPr>
        <w:t>Слайд 2</w:t>
      </w:r>
      <w:r w:rsidRPr="00E60ABA">
        <w:rPr>
          <w:sz w:val="28"/>
          <w:szCs w:val="28"/>
        </w:rPr>
        <w:t xml:space="preserve"> </w:t>
      </w:r>
      <w:r w:rsidR="00C10686" w:rsidRPr="00E60ABA">
        <w:rPr>
          <w:sz w:val="28"/>
          <w:szCs w:val="28"/>
        </w:rPr>
        <w:t>Под учётом понимается определение количества и состава документов АФ РФ и других архивных документов в архиве в установленных единицах учёта и отражение этого количества и состава в учётных документах.</w:t>
      </w:r>
      <w:r w:rsidR="007C0094" w:rsidRPr="00E60ABA">
        <w:rPr>
          <w:sz w:val="28"/>
          <w:szCs w:val="28"/>
        </w:rPr>
        <w:t xml:space="preserve"> </w:t>
      </w:r>
    </w:p>
    <w:p w14:paraId="7EE887EA" w14:textId="77777777" w:rsidR="00363A4C" w:rsidRPr="00E60ABA" w:rsidRDefault="00363A4C" w:rsidP="007C0094">
      <w:pPr>
        <w:pStyle w:val="ab"/>
        <w:tabs>
          <w:tab w:val="left" w:pos="567"/>
        </w:tabs>
        <w:spacing w:before="0" w:beforeAutospacing="0" w:after="60" w:afterAutospacing="0"/>
        <w:ind w:firstLine="567"/>
        <w:jc w:val="both"/>
        <w:rPr>
          <w:sz w:val="28"/>
          <w:szCs w:val="28"/>
        </w:rPr>
      </w:pPr>
      <w:r w:rsidRPr="00E60ABA">
        <w:rPr>
          <w:sz w:val="28"/>
          <w:szCs w:val="28"/>
        </w:rPr>
        <w:t xml:space="preserve">Архив устанавливает состав учетных документов и последовательность выполнения работ по учету в целом по архиву и по каждому архивохранилищу в отдельности, а также </w:t>
      </w:r>
      <w:r w:rsidR="007C0094" w:rsidRPr="00E60ABA">
        <w:rPr>
          <w:sz w:val="28"/>
          <w:szCs w:val="28"/>
        </w:rPr>
        <w:t xml:space="preserve">разрабатывает </w:t>
      </w:r>
      <w:r w:rsidRPr="00E60ABA">
        <w:rPr>
          <w:sz w:val="28"/>
          <w:szCs w:val="28"/>
        </w:rPr>
        <w:t>схему учета архивных документов.</w:t>
      </w:r>
    </w:p>
    <w:p w14:paraId="39B30A74" w14:textId="77777777" w:rsidR="00363A4C" w:rsidRPr="00E60ABA" w:rsidRDefault="007C0094" w:rsidP="007C0094">
      <w:pPr>
        <w:pStyle w:val="ab"/>
        <w:tabs>
          <w:tab w:val="left" w:pos="567"/>
        </w:tabs>
        <w:spacing w:before="0" w:beforeAutospacing="0" w:after="60" w:afterAutospacing="0"/>
        <w:ind w:firstLine="567"/>
        <w:jc w:val="both"/>
        <w:rPr>
          <w:sz w:val="28"/>
          <w:szCs w:val="28"/>
        </w:rPr>
      </w:pPr>
      <w:r w:rsidRPr="00E60ABA">
        <w:rPr>
          <w:sz w:val="28"/>
          <w:szCs w:val="28"/>
        </w:rPr>
        <w:t>Учёту подлежат все документы, хранящиеся в архиве; документы АФ РФ</w:t>
      </w:r>
      <w:r w:rsidR="005C549A" w:rsidRPr="00E60ABA">
        <w:rPr>
          <w:sz w:val="28"/>
          <w:szCs w:val="28"/>
        </w:rPr>
        <w:t>,</w:t>
      </w:r>
      <w:r w:rsidRPr="00E60ABA">
        <w:rPr>
          <w:sz w:val="28"/>
          <w:szCs w:val="28"/>
        </w:rPr>
        <w:t xml:space="preserve"> в</w:t>
      </w:r>
      <w:r w:rsidR="00363A4C" w:rsidRPr="00E60ABA">
        <w:rPr>
          <w:sz w:val="28"/>
          <w:szCs w:val="28"/>
        </w:rPr>
        <w:t xml:space="preserve"> том числе неописанные и непрофильные, а также страховые копии архивных документов и копии фонда пол</w:t>
      </w:r>
      <w:r w:rsidRPr="00E60ABA">
        <w:rPr>
          <w:sz w:val="28"/>
          <w:szCs w:val="28"/>
        </w:rPr>
        <w:t>ьзования, описи дел, документов.</w:t>
      </w:r>
    </w:p>
    <w:p w14:paraId="24A4D417" w14:textId="77777777" w:rsidR="00363A4C" w:rsidRPr="00E60ABA" w:rsidRDefault="00363A4C" w:rsidP="007C0094">
      <w:pPr>
        <w:pStyle w:val="ab"/>
        <w:tabs>
          <w:tab w:val="left" w:pos="567"/>
        </w:tabs>
        <w:spacing w:before="0" w:beforeAutospacing="0" w:after="60" w:afterAutospacing="0"/>
        <w:ind w:firstLine="567"/>
        <w:jc w:val="both"/>
        <w:rPr>
          <w:sz w:val="28"/>
          <w:szCs w:val="28"/>
        </w:rPr>
      </w:pPr>
      <w:r w:rsidRPr="00E60ABA">
        <w:rPr>
          <w:sz w:val="28"/>
          <w:szCs w:val="28"/>
        </w:rPr>
        <w:t>Архивные документы, не включенные в состав Архивного фонда Российской Федерации, в том числе принятые по договору на хранение в архив, учитываются отдельно от документов Архивного фонда Российской Федерации. Для их учета ведутся отдельные список фондов, книга учета поступлений документов, а также листы фондов и другие учетные документы.</w:t>
      </w:r>
    </w:p>
    <w:p w14:paraId="626948ED" w14:textId="77777777" w:rsidR="000E4C7D" w:rsidRPr="00E60ABA" w:rsidRDefault="000E4C7D" w:rsidP="000E4C7D">
      <w:pPr>
        <w:pStyle w:val="ab"/>
        <w:tabs>
          <w:tab w:val="left" w:pos="567"/>
        </w:tabs>
        <w:spacing w:before="0" w:beforeAutospacing="0" w:after="120" w:afterAutospacing="0"/>
        <w:ind w:firstLine="567"/>
        <w:jc w:val="both"/>
        <w:rPr>
          <w:sz w:val="28"/>
          <w:szCs w:val="28"/>
        </w:rPr>
      </w:pPr>
      <w:r w:rsidRPr="00E60ABA">
        <w:rPr>
          <w:i/>
          <w:sz w:val="28"/>
          <w:szCs w:val="28"/>
          <w:u w:val="single"/>
        </w:rPr>
        <w:t>Слайд 3</w:t>
      </w:r>
      <w:r w:rsidRPr="00E60ABA">
        <w:rPr>
          <w:i/>
          <w:sz w:val="28"/>
          <w:szCs w:val="28"/>
        </w:rPr>
        <w:t xml:space="preserve"> </w:t>
      </w:r>
      <w:r w:rsidRPr="00E60ABA">
        <w:rPr>
          <w:sz w:val="28"/>
          <w:szCs w:val="28"/>
        </w:rPr>
        <w:t>Учет архивных документов выполняется специальным структурным подразделением или специально выделенными работниками, а также с использованием автоматизированный государственной информационной системы «Архивный фонд».</w:t>
      </w:r>
    </w:p>
    <w:p w14:paraId="7C1F8C61" w14:textId="77777777" w:rsidR="00991FC6" w:rsidRPr="00E60ABA" w:rsidRDefault="00772F53" w:rsidP="00991FC6">
      <w:pPr>
        <w:pStyle w:val="ab"/>
        <w:tabs>
          <w:tab w:val="left" w:pos="567"/>
        </w:tabs>
        <w:spacing w:before="0" w:beforeAutospacing="0" w:after="60" w:afterAutospacing="0"/>
        <w:ind w:firstLine="567"/>
        <w:jc w:val="both"/>
        <w:rPr>
          <w:sz w:val="28"/>
          <w:szCs w:val="28"/>
        </w:rPr>
      </w:pPr>
      <w:r w:rsidRPr="00E60ABA">
        <w:rPr>
          <w:i/>
          <w:sz w:val="28"/>
          <w:szCs w:val="28"/>
          <w:u w:val="single"/>
        </w:rPr>
        <w:t xml:space="preserve">Слайд </w:t>
      </w:r>
      <w:r w:rsidR="000E4C7D" w:rsidRPr="00E60ABA">
        <w:rPr>
          <w:i/>
          <w:sz w:val="28"/>
          <w:szCs w:val="28"/>
          <w:u w:val="single"/>
        </w:rPr>
        <w:t>4</w:t>
      </w:r>
      <w:r w:rsidRPr="00E60ABA">
        <w:rPr>
          <w:sz w:val="28"/>
          <w:szCs w:val="28"/>
        </w:rPr>
        <w:t xml:space="preserve"> </w:t>
      </w:r>
      <w:r w:rsidR="009E45A8" w:rsidRPr="00E60ABA">
        <w:rPr>
          <w:sz w:val="28"/>
          <w:szCs w:val="28"/>
        </w:rPr>
        <w:t xml:space="preserve">Основными единицами учета архивных документов независимо от вида носителя, способа и техники закрепления информации являются архивный фонд (объединенным архивным фондам, архивным коллекциям) и единица хранения, а </w:t>
      </w:r>
      <w:r w:rsidR="00991FC6" w:rsidRPr="00E60ABA">
        <w:rPr>
          <w:sz w:val="28"/>
          <w:szCs w:val="28"/>
        </w:rPr>
        <w:t>также единицам учета (для аудиовизуальных документов).</w:t>
      </w:r>
    </w:p>
    <w:p w14:paraId="61594EBC" w14:textId="77777777" w:rsidR="00991FC6" w:rsidRPr="00E60ABA" w:rsidRDefault="00991FC6" w:rsidP="00772F53">
      <w:pPr>
        <w:pStyle w:val="ab"/>
        <w:tabs>
          <w:tab w:val="left" w:pos="567"/>
        </w:tabs>
        <w:spacing w:before="0" w:beforeAutospacing="0" w:after="120" w:afterAutospacing="0"/>
        <w:ind w:firstLine="567"/>
        <w:jc w:val="both"/>
        <w:rPr>
          <w:sz w:val="28"/>
          <w:szCs w:val="28"/>
        </w:rPr>
      </w:pPr>
      <w:r w:rsidRPr="00E60ABA">
        <w:rPr>
          <w:sz w:val="28"/>
          <w:szCs w:val="28"/>
        </w:rPr>
        <w:t>Поступившие в неупорядоченном виде (россыпь) архивные документы учитываются в условных единицах хранения из расчета 150 листов в одной условной единице хранения и 50 листов формата А4 в одной условной единице хранения (научно-техническая документация).</w:t>
      </w:r>
    </w:p>
    <w:p w14:paraId="3A2E78E9" w14:textId="77777777" w:rsidR="00991FC6" w:rsidRPr="00E60ABA" w:rsidRDefault="00772F53" w:rsidP="00991FC6">
      <w:pPr>
        <w:pStyle w:val="ab"/>
        <w:tabs>
          <w:tab w:val="left" w:pos="567"/>
        </w:tabs>
        <w:spacing w:before="0" w:beforeAutospacing="0" w:after="60" w:afterAutospacing="0"/>
        <w:ind w:firstLine="567"/>
        <w:jc w:val="both"/>
        <w:rPr>
          <w:sz w:val="28"/>
          <w:szCs w:val="28"/>
        </w:rPr>
      </w:pPr>
      <w:r w:rsidRPr="00E60ABA">
        <w:rPr>
          <w:i/>
          <w:sz w:val="28"/>
          <w:szCs w:val="28"/>
          <w:u w:val="single"/>
        </w:rPr>
        <w:t xml:space="preserve">Слайд </w:t>
      </w:r>
      <w:r w:rsidR="000E4C7D" w:rsidRPr="00E60ABA">
        <w:rPr>
          <w:i/>
          <w:sz w:val="28"/>
          <w:szCs w:val="28"/>
          <w:u w:val="single"/>
        </w:rPr>
        <w:t>5</w:t>
      </w:r>
      <w:r w:rsidRPr="00E60ABA">
        <w:rPr>
          <w:sz w:val="28"/>
          <w:szCs w:val="28"/>
        </w:rPr>
        <w:t xml:space="preserve"> </w:t>
      </w:r>
      <w:r w:rsidR="00991FC6" w:rsidRPr="00E60ABA">
        <w:rPr>
          <w:sz w:val="28"/>
          <w:szCs w:val="28"/>
        </w:rPr>
        <w:t>Каждой учетной единице присваивается учетный номер, являющийся составной частью архивного шифра:</w:t>
      </w:r>
    </w:p>
    <w:p w14:paraId="23E14ABA" w14:textId="77777777" w:rsidR="00991FC6" w:rsidRPr="00E60ABA" w:rsidRDefault="00991FC6" w:rsidP="000C1C28">
      <w:pPr>
        <w:pStyle w:val="ab"/>
        <w:numPr>
          <w:ilvl w:val="0"/>
          <w:numId w:val="11"/>
        </w:numPr>
        <w:tabs>
          <w:tab w:val="left" w:pos="567"/>
        </w:tabs>
        <w:spacing w:before="0" w:beforeAutospacing="0" w:after="60" w:afterAutospacing="0"/>
        <w:ind w:left="0" w:firstLine="851"/>
        <w:jc w:val="both"/>
        <w:rPr>
          <w:sz w:val="28"/>
          <w:szCs w:val="28"/>
        </w:rPr>
      </w:pPr>
      <w:r w:rsidRPr="00E60ABA">
        <w:rPr>
          <w:sz w:val="28"/>
          <w:szCs w:val="28"/>
        </w:rPr>
        <w:t>архивному фонду - по списку фондов;</w:t>
      </w:r>
    </w:p>
    <w:p w14:paraId="14FC915F" w14:textId="77777777" w:rsidR="00991FC6" w:rsidRPr="00E60ABA" w:rsidRDefault="00991FC6" w:rsidP="000C1C28">
      <w:pPr>
        <w:pStyle w:val="ab"/>
        <w:numPr>
          <w:ilvl w:val="0"/>
          <w:numId w:val="11"/>
        </w:numPr>
        <w:tabs>
          <w:tab w:val="left" w:pos="567"/>
        </w:tabs>
        <w:spacing w:before="0" w:beforeAutospacing="0" w:after="60" w:afterAutospacing="0"/>
        <w:ind w:left="0" w:firstLine="851"/>
        <w:jc w:val="both"/>
        <w:rPr>
          <w:sz w:val="28"/>
          <w:szCs w:val="28"/>
        </w:rPr>
      </w:pPr>
      <w:r w:rsidRPr="00E60ABA">
        <w:rPr>
          <w:sz w:val="28"/>
          <w:szCs w:val="28"/>
        </w:rPr>
        <w:lastRenderedPageBreak/>
        <w:t xml:space="preserve">описи дел, документов - по листу фонда или по листу учета аудиовизуальных документов определенного вида (при </w:t>
      </w:r>
      <w:proofErr w:type="spellStart"/>
      <w:r w:rsidRPr="00E60ABA">
        <w:rPr>
          <w:sz w:val="28"/>
          <w:szCs w:val="28"/>
        </w:rPr>
        <w:t>нефондовой</w:t>
      </w:r>
      <w:proofErr w:type="spellEnd"/>
      <w:r w:rsidRPr="00E60ABA">
        <w:rPr>
          <w:sz w:val="28"/>
          <w:szCs w:val="28"/>
        </w:rPr>
        <w:t xml:space="preserve"> организации архивных документов);</w:t>
      </w:r>
    </w:p>
    <w:p w14:paraId="3861AE26" w14:textId="77777777" w:rsidR="00991FC6" w:rsidRPr="00E60ABA" w:rsidRDefault="00991FC6" w:rsidP="000C1C28">
      <w:pPr>
        <w:pStyle w:val="ab"/>
        <w:numPr>
          <w:ilvl w:val="0"/>
          <w:numId w:val="11"/>
        </w:numPr>
        <w:tabs>
          <w:tab w:val="left" w:pos="567"/>
        </w:tabs>
        <w:spacing w:before="0" w:beforeAutospacing="0" w:after="60" w:afterAutospacing="0"/>
        <w:ind w:left="0" w:firstLine="851"/>
        <w:jc w:val="both"/>
        <w:rPr>
          <w:sz w:val="28"/>
          <w:szCs w:val="28"/>
        </w:rPr>
      </w:pPr>
      <w:r w:rsidRPr="00E60ABA">
        <w:rPr>
          <w:sz w:val="28"/>
          <w:szCs w:val="28"/>
        </w:rPr>
        <w:t>единице хранения (единице учета) - по описи дел, документов в пределах одной описи.</w:t>
      </w:r>
    </w:p>
    <w:p w14:paraId="1662A9F8"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r w:rsidRPr="00E60ABA">
        <w:rPr>
          <w:sz w:val="28"/>
          <w:szCs w:val="28"/>
        </w:rPr>
        <w:t>Учетные номера могут быть простыми (содержать только цифровое обозначение), составными (содержать цифровое и буквенное обозначение и индекс в виде условных знаков, букв и (или) цифр, указываемый через дефис) и расширенными (содержать указание на порядковый номер части единицы учета).</w:t>
      </w:r>
    </w:p>
    <w:p w14:paraId="621F517A"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r w:rsidRPr="00E60ABA">
        <w:rPr>
          <w:sz w:val="28"/>
          <w:szCs w:val="28"/>
        </w:rPr>
        <w:t>Не допускается присвоение одинаковых номеров:</w:t>
      </w:r>
    </w:p>
    <w:p w14:paraId="6685B2F9" w14:textId="77777777" w:rsidR="00991FC6" w:rsidRPr="00E60ABA" w:rsidRDefault="00991FC6" w:rsidP="000C1C28">
      <w:pPr>
        <w:pStyle w:val="ab"/>
        <w:numPr>
          <w:ilvl w:val="0"/>
          <w:numId w:val="11"/>
        </w:numPr>
        <w:tabs>
          <w:tab w:val="left" w:pos="567"/>
        </w:tabs>
        <w:spacing w:before="0" w:beforeAutospacing="0" w:after="60" w:afterAutospacing="0"/>
        <w:ind w:left="0" w:firstLine="851"/>
        <w:jc w:val="both"/>
        <w:rPr>
          <w:sz w:val="28"/>
          <w:szCs w:val="28"/>
        </w:rPr>
      </w:pPr>
      <w:r w:rsidRPr="00E60ABA">
        <w:rPr>
          <w:sz w:val="28"/>
          <w:szCs w:val="28"/>
        </w:rPr>
        <w:t>архивным фондам - в пределах одного архива;</w:t>
      </w:r>
    </w:p>
    <w:p w14:paraId="322FEBC0" w14:textId="77777777" w:rsidR="00991FC6" w:rsidRPr="00E60ABA" w:rsidRDefault="00991FC6" w:rsidP="000C1C28">
      <w:pPr>
        <w:pStyle w:val="ab"/>
        <w:numPr>
          <w:ilvl w:val="0"/>
          <w:numId w:val="11"/>
        </w:numPr>
        <w:tabs>
          <w:tab w:val="left" w:pos="567"/>
        </w:tabs>
        <w:spacing w:before="0" w:beforeAutospacing="0" w:after="60" w:afterAutospacing="0"/>
        <w:ind w:left="0" w:firstLine="851"/>
        <w:jc w:val="both"/>
        <w:rPr>
          <w:sz w:val="28"/>
          <w:szCs w:val="28"/>
        </w:rPr>
      </w:pPr>
      <w:r w:rsidRPr="00E60ABA">
        <w:rPr>
          <w:sz w:val="28"/>
          <w:szCs w:val="28"/>
        </w:rPr>
        <w:t>описям дел, документов - в пределах одного архивного фонда;</w:t>
      </w:r>
    </w:p>
    <w:p w14:paraId="7373F0CD" w14:textId="77777777" w:rsidR="00991FC6" w:rsidRPr="00E60ABA" w:rsidRDefault="00991FC6" w:rsidP="00166EFD">
      <w:pPr>
        <w:pStyle w:val="ab"/>
        <w:numPr>
          <w:ilvl w:val="0"/>
          <w:numId w:val="11"/>
        </w:numPr>
        <w:tabs>
          <w:tab w:val="left" w:pos="567"/>
        </w:tabs>
        <w:spacing w:before="0" w:beforeAutospacing="0" w:after="120" w:afterAutospacing="0"/>
        <w:ind w:left="0" w:firstLine="851"/>
        <w:jc w:val="both"/>
        <w:rPr>
          <w:sz w:val="28"/>
          <w:szCs w:val="28"/>
        </w:rPr>
      </w:pPr>
      <w:r w:rsidRPr="00E60ABA">
        <w:rPr>
          <w:sz w:val="28"/>
          <w:szCs w:val="28"/>
        </w:rPr>
        <w:t>единицам хранения (единицам учета) - в пределах одной описи дел, документов.</w:t>
      </w:r>
    </w:p>
    <w:p w14:paraId="41E9D053" w14:textId="77777777" w:rsidR="00991FC6" w:rsidRPr="00E60ABA" w:rsidRDefault="00166EFD" w:rsidP="00991FC6">
      <w:pPr>
        <w:pStyle w:val="ab"/>
        <w:tabs>
          <w:tab w:val="left" w:pos="567"/>
        </w:tabs>
        <w:spacing w:before="0" w:beforeAutospacing="0" w:after="60" w:afterAutospacing="0"/>
        <w:ind w:firstLine="567"/>
        <w:jc w:val="both"/>
        <w:rPr>
          <w:sz w:val="28"/>
          <w:szCs w:val="28"/>
        </w:rPr>
      </w:pPr>
      <w:r w:rsidRPr="00E60ABA">
        <w:rPr>
          <w:i/>
          <w:sz w:val="28"/>
          <w:szCs w:val="28"/>
          <w:u w:val="single"/>
        </w:rPr>
        <w:t xml:space="preserve">Слайд </w:t>
      </w:r>
      <w:r w:rsidR="000E4C7D" w:rsidRPr="00E60ABA">
        <w:rPr>
          <w:i/>
          <w:sz w:val="28"/>
          <w:szCs w:val="28"/>
          <w:u w:val="single"/>
        </w:rPr>
        <w:t>6</w:t>
      </w:r>
      <w:r w:rsidRPr="00E60ABA">
        <w:rPr>
          <w:sz w:val="28"/>
          <w:szCs w:val="28"/>
        </w:rPr>
        <w:t xml:space="preserve"> </w:t>
      </w:r>
      <w:r w:rsidR="00991FC6" w:rsidRPr="00E60ABA">
        <w:rPr>
          <w:sz w:val="28"/>
          <w:szCs w:val="28"/>
        </w:rPr>
        <w:t>Номера утраченных и выбывших архивных фондов, а также номера архивных фондов, вошедших в состав объединенного архивного фонда, не могут быть присвоены вновь поступившим архивным фондам.</w:t>
      </w:r>
    </w:p>
    <w:p w14:paraId="41E9D0B3" w14:textId="77777777" w:rsidR="000E4C7D" w:rsidRPr="00E60ABA" w:rsidRDefault="000E4C7D" w:rsidP="000E4C7D">
      <w:pPr>
        <w:pStyle w:val="ab"/>
        <w:tabs>
          <w:tab w:val="left" w:pos="567"/>
        </w:tabs>
        <w:spacing w:before="0" w:beforeAutospacing="0" w:after="120" w:afterAutospacing="0"/>
        <w:ind w:firstLine="567"/>
        <w:jc w:val="both"/>
        <w:rPr>
          <w:i/>
          <w:sz w:val="28"/>
          <w:szCs w:val="28"/>
        </w:rPr>
      </w:pPr>
      <w:r w:rsidRPr="00E60ABA">
        <w:rPr>
          <w:sz w:val="28"/>
          <w:szCs w:val="28"/>
        </w:rPr>
        <w:t xml:space="preserve">Учет архивных документов за период до 1917 года ведется в архиве отдельно от учета архивных документов последующего периода с самостоятельной порядковой нумерацией фондов. </w:t>
      </w:r>
    </w:p>
    <w:p w14:paraId="41F846FB"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r w:rsidRPr="00E60ABA">
        <w:rPr>
          <w:sz w:val="28"/>
          <w:szCs w:val="28"/>
        </w:rPr>
        <w:t>Номера архивных фондов за 1917-1991 годы могут иметь индекс «Р», отделяемый от цифрового обозначения номера архивного фонда дефисом (например, Р-1).</w:t>
      </w:r>
    </w:p>
    <w:p w14:paraId="6CC7F0DC"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r w:rsidRPr="00E60ABA">
        <w:rPr>
          <w:sz w:val="28"/>
          <w:szCs w:val="28"/>
        </w:rPr>
        <w:t>Номера архивных фондов, поступивших из архивов КПСС, могут иметь индекс «П», отделяемый от цифрового обозначения номера архивного фонда дефисом (например, П-1).</w:t>
      </w:r>
    </w:p>
    <w:p w14:paraId="4D70146B"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r w:rsidRPr="00E60ABA">
        <w:rPr>
          <w:sz w:val="28"/>
          <w:szCs w:val="28"/>
        </w:rPr>
        <w:t>Согласно приказу комитета по делам архивов Нижегородской области от 15.02.2021 года № 17 «О буквенном индексе «Р» в номерах архивных фондов», начиная с 2021 года буквенный индекс «Р» не присваивается фондам, поступившим в результате комплектования от организаций и граждан.</w:t>
      </w:r>
    </w:p>
    <w:p w14:paraId="5FCC274F"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r w:rsidRPr="00E60ABA">
        <w:rPr>
          <w:sz w:val="28"/>
          <w:szCs w:val="28"/>
        </w:rPr>
        <w:t>В случае объединения архивов к номерам архивных фондов добавляются индексы. Перенумерация архивных фондов допускается с разрешения уполномоченного федерального органа исполнительной власти в сфере архивного дела и делопроизводства, уполномоченного органа исполнительной власти субъекта Российской Федерации в сфере архивного дела, органа местного самоуправления.</w:t>
      </w:r>
    </w:p>
    <w:p w14:paraId="360CE4C1"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r w:rsidRPr="00E60ABA">
        <w:rPr>
          <w:sz w:val="28"/>
          <w:szCs w:val="28"/>
        </w:rPr>
        <w:t>Объединенному архивному фонду, образованному из архивных фондов, ранее учтенных самостоятельно, присваивается номер одного из архивных фондов, включенных в его состав.</w:t>
      </w:r>
    </w:p>
    <w:p w14:paraId="27B09EE6"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r w:rsidRPr="00E60ABA">
        <w:rPr>
          <w:sz w:val="28"/>
          <w:szCs w:val="28"/>
        </w:rPr>
        <w:t xml:space="preserve">Если название </w:t>
      </w:r>
      <w:proofErr w:type="spellStart"/>
      <w:r w:rsidRPr="00E60ABA">
        <w:rPr>
          <w:sz w:val="28"/>
          <w:szCs w:val="28"/>
        </w:rPr>
        <w:t>фондообразователя</w:t>
      </w:r>
      <w:proofErr w:type="spellEnd"/>
      <w:r w:rsidRPr="00E60ABA">
        <w:rPr>
          <w:sz w:val="28"/>
          <w:szCs w:val="28"/>
        </w:rPr>
        <w:t xml:space="preserve"> менялось, то в списке фондов указывается его последнее название в рамках периода, за который приняты архивные документы, а все переименования указываются на титульном листе </w:t>
      </w:r>
      <w:r w:rsidRPr="00E60ABA">
        <w:rPr>
          <w:sz w:val="28"/>
          <w:szCs w:val="28"/>
        </w:rPr>
        <w:lastRenderedPageBreak/>
        <w:t>описи</w:t>
      </w:r>
      <w:r w:rsidR="00166EFD" w:rsidRPr="00E60ABA">
        <w:rPr>
          <w:sz w:val="28"/>
          <w:szCs w:val="28"/>
        </w:rPr>
        <w:t xml:space="preserve"> (листе переименований)</w:t>
      </w:r>
      <w:r w:rsidRPr="00E60ABA">
        <w:rPr>
          <w:sz w:val="28"/>
          <w:szCs w:val="28"/>
        </w:rPr>
        <w:t xml:space="preserve"> и в листе фонда в хронологической последовательности.</w:t>
      </w:r>
    </w:p>
    <w:p w14:paraId="3DCCAEC7"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r w:rsidRPr="00E60ABA">
        <w:rPr>
          <w:sz w:val="28"/>
          <w:szCs w:val="28"/>
        </w:rPr>
        <w:t>Кажд</w:t>
      </w:r>
      <w:r w:rsidR="000C1C28" w:rsidRPr="00E60ABA">
        <w:rPr>
          <w:sz w:val="28"/>
          <w:szCs w:val="28"/>
        </w:rPr>
        <w:t>ой</w:t>
      </w:r>
      <w:r w:rsidRPr="00E60ABA">
        <w:rPr>
          <w:sz w:val="28"/>
          <w:szCs w:val="28"/>
        </w:rPr>
        <w:t xml:space="preserve"> единиц</w:t>
      </w:r>
      <w:r w:rsidR="000C1C28" w:rsidRPr="00E60ABA">
        <w:rPr>
          <w:sz w:val="28"/>
          <w:szCs w:val="28"/>
        </w:rPr>
        <w:t>е</w:t>
      </w:r>
      <w:r w:rsidRPr="00E60ABA">
        <w:rPr>
          <w:sz w:val="28"/>
          <w:szCs w:val="28"/>
        </w:rPr>
        <w:t xml:space="preserve"> хранения (единица учета) </w:t>
      </w:r>
      <w:r w:rsidR="000C1C28" w:rsidRPr="00E60ABA">
        <w:rPr>
          <w:sz w:val="28"/>
          <w:szCs w:val="28"/>
        </w:rPr>
        <w:t xml:space="preserve">приваривается архивный шифр, состоящий из: </w:t>
      </w:r>
      <w:r w:rsidRPr="00E60ABA">
        <w:rPr>
          <w:sz w:val="28"/>
          <w:szCs w:val="28"/>
        </w:rPr>
        <w:t>официальное сокращенное наименование архива</w:t>
      </w:r>
      <w:r w:rsidR="000C1C28" w:rsidRPr="00E60ABA">
        <w:rPr>
          <w:sz w:val="28"/>
          <w:szCs w:val="28"/>
        </w:rPr>
        <w:t>,</w:t>
      </w:r>
      <w:r w:rsidRPr="00E60ABA">
        <w:rPr>
          <w:sz w:val="28"/>
          <w:szCs w:val="28"/>
        </w:rPr>
        <w:t xml:space="preserve"> номер: архивного фонда, </w:t>
      </w:r>
      <w:r w:rsidR="000C1C28" w:rsidRPr="00E60ABA">
        <w:rPr>
          <w:sz w:val="28"/>
          <w:szCs w:val="28"/>
        </w:rPr>
        <w:t xml:space="preserve">номер </w:t>
      </w:r>
      <w:r w:rsidRPr="00E60ABA">
        <w:rPr>
          <w:sz w:val="28"/>
          <w:szCs w:val="28"/>
        </w:rPr>
        <w:t xml:space="preserve">описи дел, </w:t>
      </w:r>
      <w:r w:rsidR="000C1C28" w:rsidRPr="00E60ABA">
        <w:rPr>
          <w:sz w:val="28"/>
          <w:szCs w:val="28"/>
        </w:rPr>
        <w:t xml:space="preserve">номер </w:t>
      </w:r>
      <w:r w:rsidRPr="00E60ABA">
        <w:rPr>
          <w:sz w:val="28"/>
          <w:szCs w:val="28"/>
        </w:rPr>
        <w:t>документов, единицы хранения (единиц</w:t>
      </w:r>
      <w:r w:rsidR="000C1C28" w:rsidRPr="00E60ABA">
        <w:rPr>
          <w:sz w:val="28"/>
          <w:szCs w:val="28"/>
        </w:rPr>
        <w:t>ы учета)</w:t>
      </w:r>
      <w:r w:rsidRPr="00E60ABA">
        <w:rPr>
          <w:sz w:val="28"/>
          <w:szCs w:val="28"/>
        </w:rPr>
        <w:t>.</w:t>
      </w:r>
    </w:p>
    <w:p w14:paraId="7059DE3C"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r w:rsidRPr="00E60ABA">
        <w:rPr>
          <w:sz w:val="28"/>
          <w:szCs w:val="28"/>
        </w:rPr>
        <w:t>Единицами хранения архивных документов являются:</w:t>
      </w:r>
    </w:p>
    <w:p w14:paraId="42AF8AC0"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r w:rsidRPr="00E60ABA">
        <w:rPr>
          <w:sz w:val="28"/>
          <w:szCs w:val="28"/>
        </w:rPr>
        <w:t>на бумажном носителе - дело, представляющее собой совокупность документов или один документ;</w:t>
      </w:r>
    </w:p>
    <w:p w14:paraId="636AB167"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r w:rsidRPr="00E60ABA">
        <w:rPr>
          <w:sz w:val="28"/>
          <w:szCs w:val="28"/>
        </w:rPr>
        <w:t>кинодокументов или видеодокументов - физически обособленный рулон кинопленки, магнитной ленты или кассета с записью изобразительной и (или) звуковой информации, размещенный в коробке, футляре или бюксе;</w:t>
      </w:r>
    </w:p>
    <w:p w14:paraId="0F24AB77"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r w:rsidRPr="00E60ABA">
        <w:rPr>
          <w:sz w:val="28"/>
          <w:szCs w:val="28"/>
        </w:rPr>
        <w:t>фотодокументов - физически обособленный кадр (негатив, дубль-негати</w:t>
      </w:r>
      <w:r w:rsidR="000C1C28" w:rsidRPr="00E60ABA">
        <w:rPr>
          <w:sz w:val="28"/>
          <w:szCs w:val="28"/>
        </w:rPr>
        <w:t>в, позитив, слайд (диапозитив) и т.д.</w:t>
      </w:r>
      <w:r w:rsidRPr="00E60ABA">
        <w:rPr>
          <w:sz w:val="28"/>
          <w:szCs w:val="28"/>
        </w:rPr>
        <w:t>, размещенный в конверте, коробке;</w:t>
      </w:r>
    </w:p>
    <w:p w14:paraId="0CD2AF0D" w14:textId="77777777" w:rsidR="00991FC6" w:rsidRPr="00E60ABA" w:rsidRDefault="00991FC6" w:rsidP="00991FC6">
      <w:pPr>
        <w:pStyle w:val="ab"/>
        <w:tabs>
          <w:tab w:val="left" w:pos="567"/>
        </w:tabs>
        <w:spacing w:before="0" w:beforeAutospacing="0" w:after="60" w:afterAutospacing="0"/>
        <w:ind w:firstLine="567"/>
        <w:jc w:val="both"/>
        <w:rPr>
          <w:sz w:val="28"/>
          <w:szCs w:val="28"/>
        </w:rPr>
      </w:pPr>
      <w:proofErr w:type="spellStart"/>
      <w:r w:rsidRPr="00E60ABA">
        <w:rPr>
          <w:sz w:val="28"/>
          <w:szCs w:val="28"/>
        </w:rPr>
        <w:t>фонодокументов</w:t>
      </w:r>
      <w:proofErr w:type="spellEnd"/>
      <w:r w:rsidRPr="00E60ABA">
        <w:rPr>
          <w:sz w:val="28"/>
          <w:szCs w:val="28"/>
        </w:rPr>
        <w:t xml:space="preserve"> - физически обособленные рулон кинопленки, магнитной или бумажной ленты, кассета</w:t>
      </w:r>
      <w:r w:rsidR="000C1C28" w:rsidRPr="00E60ABA">
        <w:rPr>
          <w:sz w:val="28"/>
          <w:szCs w:val="28"/>
        </w:rPr>
        <w:t xml:space="preserve"> и т.д.</w:t>
      </w:r>
      <w:r w:rsidRPr="00E60ABA">
        <w:rPr>
          <w:sz w:val="28"/>
          <w:szCs w:val="28"/>
        </w:rPr>
        <w:t>, размещенный в конверте, коробке, футляре или бюксе;</w:t>
      </w:r>
    </w:p>
    <w:p w14:paraId="09924FC1" w14:textId="77777777" w:rsidR="00991FC6" w:rsidRPr="00E60ABA" w:rsidRDefault="00991FC6" w:rsidP="00166EFD">
      <w:pPr>
        <w:pStyle w:val="ab"/>
        <w:tabs>
          <w:tab w:val="left" w:pos="567"/>
        </w:tabs>
        <w:spacing w:before="0" w:beforeAutospacing="0" w:after="120" w:afterAutospacing="0"/>
        <w:ind w:firstLine="567"/>
        <w:jc w:val="both"/>
        <w:rPr>
          <w:sz w:val="28"/>
          <w:szCs w:val="28"/>
        </w:rPr>
      </w:pPr>
      <w:r w:rsidRPr="00E60ABA">
        <w:rPr>
          <w:sz w:val="28"/>
          <w:szCs w:val="28"/>
        </w:rPr>
        <w:t>электронных документов - электронное дело, представляющее собой совокупность электронных документов или один электронный документ.</w:t>
      </w:r>
    </w:p>
    <w:p w14:paraId="4D0A6446" w14:textId="77777777" w:rsidR="00693323" w:rsidRPr="00E60ABA" w:rsidRDefault="00953349" w:rsidP="006F57DC">
      <w:pPr>
        <w:pStyle w:val="ab"/>
        <w:tabs>
          <w:tab w:val="left" w:pos="567"/>
        </w:tabs>
        <w:spacing w:before="0" w:beforeAutospacing="0" w:after="60" w:afterAutospacing="0"/>
        <w:ind w:firstLine="567"/>
        <w:jc w:val="both"/>
        <w:rPr>
          <w:sz w:val="28"/>
          <w:szCs w:val="28"/>
        </w:rPr>
      </w:pPr>
      <w:r w:rsidRPr="00E60ABA">
        <w:rPr>
          <w:i/>
          <w:sz w:val="28"/>
          <w:szCs w:val="28"/>
          <w:u w:val="single"/>
        </w:rPr>
        <w:t xml:space="preserve">Слайд </w:t>
      </w:r>
      <w:r w:rsidR="006F57DC" w:rsidRPr="00E60ABA">
        <w:rPr>
          <w:i/>
          <w:sz w:val="28"/>
          <w:szCs w:val="28"/>
          <w:u w:val="single"/>
        </w:rPr>
        <w:t xml:space="preserve">7 </w:t>
      </w:r>
      <w:r w:rsidR="00E56347" w:rsidRPr="00E60ABA">
        <w:rPr>
          <w:sz w:val="28"/>
          <w:szCs w:val="28"/>
        </w:rPr>
        <w:t>Н</w:t>
      </w:r>
      <w:r w:rsidR="00D366AB" w:rsidRPr="00E60ABA">
        <w:rPr>
          <w:sz w:val="28"/>
          <w:szCs w:val="28"/>
        </w:rPr>
        <w:t>ормативны</w:t>
      </w:r>
      <w:r w:rsidR="00C67620" w:rsidRPr="00E60ABA">
        <w:rPr>
          <w:sz w:val="28"/>
          <w:szCs w:val="28"/>
        </w:rPr>
        <w:t>ми</w:t>
      </w:r>
      <w:r w:rsidR="00D366AB" w:rsidRPr="00E60ABA">
        <w:rPr>
          <w:sz w:val="28"/>
          <w:szCs w:val="28"/>
        </w:rPr>
        <w:t xml:space="preserve"> документ</w:t>
      </w:r>
      <w:r w:rsidR="008272AD" w:rsidRPr="00E60ABA">
        <w:rPr>
          <w:sz w:val="28"/>
          <w:szCs w:val="28"/>
        </w:rPr>
        <w:t>ами</w:t>
      </w:r>
      <w:r w:rsidR="0074522C" w:rsidRPr="00E60ABA">
        <w:rPr>
          <w:sz w:val="28"/>
          <w:szCs w:val="28"/>
        </w:rPr>
        <w:t>,</w:t>
      </w:r>
      <w:r w:rsidR="00693323" w:rsidRPr="00E60ABA">
        <w:rPr>
          <w:sz w:val="28"/>
          <w:szCs w:val="28"/>
        </w:rPr>
        <w:t xml:space="preserve"> регламентирующий учет</w:t>
      </w:r>
      <w:r w:rsidR="00C67620" w:rsidRPr="00E60ABA">
        <w:rPr>
          <w:sz w:val="28"/>
          <w:szCs w:val="28"/>
        </w:rPr>
        <w:t xml:space="preserve"> являются</w:t>
      </w:r>
      <w:r w:rsidR="00693323" w:rsidRPr="00E60ABA">
        <w:rPr>
          <w:sz w:val="28"/>
          <w:szCs w:val="28"/>
        </w:rPr>
        <w:t>:</w:t>
      </w:r>
    </w:p>
    <w:p w14:paraId="22B59E02" w14:textId="77777777" w:rsidR="00693323" w:rsidRPr="00E60ABA" w:rsidRDefault="00693323" w:rsidP="00C67620">
      <w:pPr>
        <w:numPr>
          <w:ilvl w:val="1"/>
          <w:numId w:val="3"/>
        </w:numPr>
        <w:ind w:left="0" w:firstLine="426"/>
        <w:jc w:val="both"/>
        <w:rPr>
          <w:sz w:val="28"/>
          <w:szCs w:val="28"/>
        </w:rPr>
      </w:pPr>
      <w:r w:rsidRPr="00E60ABA">
        <w:rPr>
          <w:bCs/>
          <w:sz w:val="28"/>
          <w:szCs w:val="28"/>
        </w:rPr>
        <w:t>Правила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(М., 2020)</w:t>
      </w:r>
      <w:r w:rsidRPr="00E60ABA">
        <w:rPr>
          <w:sz w:val="28"/>
          <w:szCs w:val="28"/>
        </w:rPr>
        <w:t>;</w:t>
      </w:r>
    </w:p>
    <w:p w14:paraId="2C7B7EA1" w14:textId="77777777" w:rsidR="00DD36CE" w:rsidRPr="00E60ABA" w:rsidRDefault="00C435BC" w:rsidP="00C67620">
      <w:pPr>
        <w:numPr>
          <w:ilvl w:val="1"/>
          <w:numId w:val="3"/>
        </w:numPr>
        <w:spacing w:after="120"/>
        <w:ind w:left="0" w:firstLine="425"/>
        <w:jc w:val="both"/>
        <w:rPr>
          <w:bCs/>
          <w:sz w:val="28"/>
          <w:szCs w:val="28"/>
        </w:rPr>
      </w:pPr>
      <w:hyperlink r:id="rId8" w:history="1">
        <w:r w:rsidR="00D366AB" w:rsidRPr="00E60ABA">
          <w:rPr>
            <w:bCs/>
            <w:sz w:val="28"/>
            <w:szCs w:val="28"/>
          </w:rPr>
          <w:t>Регламент</w:t>
        </w:r>
      </w:hyperlink>
      <w:r w:rsidR="00D366AB" w:rsidRPr="00E60ABA">
        <w:rPr>
          <w:bCs/>
          <w:sz w:val="28"/>
          <w:szCs w:val="28"/>
        </w:rPr>
        <w:t xml:space="preserve"> государственного учета документов Архив</w:t>
      </w:r>
      <w:r w:rsidR="00693323" w:rsidRPr="00E60ABA">
        <w:rPr>
          <w:bCs/>
          <w:sz w:val="28"/>
          <w:szCs w:val="28"/>
        </w:rPr>
        <w:t>ного фонда Российской Федерации</w:t>
      </w:r>
      <w:r w:rsidR="00C67620" w:rsidRPr="00E60ABA">
        <w:rPr>
          <w:bCs/>
          <w:sz w:val="28"/>
          <w:szCs w:val="28"/>
        </w:rPr>
        <w:t xml:space="preserve">, утвержденный приказом </w:t>
      </w:r>
      <w:proofErr w:type="spellStart"/>
      <w:r w:rsidR="00C67620" w:rsidRPr="00E60ABA">
        <w:rPr>
          <w:bCs/>
          <w:sz w:val="28"/>
          <w:szCs w:val="28"/>
        </w:rPr>
        <w:t>Росархива</w:t>
      </w:r>
      <w:proofErr w:type="spellEnd"/>
      <w:r w:rsidR="00C67620" w:rsidRPr="00E60ABA">
        <w:rPr>
          <w:bCs/>
          <w:sz w:val="28"/>
          <w:szCs w:val="28"/>
        </w:rPr>
        <w:t xml:space="preserve"> от 11.03.1997 № 11</w:t>
      </w:r>
      <w:r w:rsidR="00587526" w:rsidRPr="00E60ABA">
        <w:rPr>
          <w:bCs/>
          <w:sz w:val="28"/>
          <w:szCs w:val="28"/>
        </w:rPr>
        <w:t>;</w:t>
      </w:r>
    </w:p>
    <w:p w14:paraId="18B5C068" w14:textId="77777777" w:rsidR="00587526" w:rsidRPr="00E60ABA" w:rsidRDefault="00587526" w:rsidP="00C67620">
      <w:pPr>
        <w:numPr>
          <w:ilvl w:val="1"/>
          <w:numId w:val="3"/>
        </w:numPr>
        <w:spacing w:after="120"/>
        <w:ind w:left="0" w:firstLine="425"/>
        <w:jc w:val="both"/>
        <w:rPr>
          <w:bCs/>
          <w:sz w:val="28"/>
          <w:szCs w:val="28"/>
        </w:rPr>
      </w:pPr>
      <w:r w:rsidRPr="00E60ABA">
        <w:rPr>
          <w:bCs/>
          <w:sz w:val="28"/>
          <w:szCs w:val="28"/>
        </w:rPr>
        <w:t xml:space="preserve">Временный порядок автоматизированного государственного учета документов, хранящихся в государственных и муниципальных архивах, </w:t>
      </w:r>
      <w:r w:rsidR="005C549A" w:rsidRPr="00E60ABA">
        <w:rPr>
          <w:bCs/>
          <w:sz w:val="28"/>
          <w:szCs w:val="28"/>
        </w:rPr>
        <w:t>утвер</w:t>
      </w:r>
      <w:r w:rsidR="00F15E8A" w:rsidRPr="00E60ABA">
        <w:rPr>
          <w:bCs/>
          <w:sz w:val="28"/>
          <w:szCs w:val="28"/>
        </w:rPr>
        <w:t xml:space="preserve">жденный приказом </w:t>
      </w:r>
      <w:proofErr w:type="spellStart"/>
      <w:r w:rsidR="00F15E8A" w:rsidRPr="00E60ABA">
        <w:rPr>
          <w:bCs/>
          <w:sz w:val="28"/>
          <w:szCs w:val="28"/>
        </w:rPr>
        <w:t>Росархива</w:t>
      </w:r>
      <w:proofErr w:type="spellEnd"/>
      <w:r w:rsidR="00F15E8A" w:rsidRPr="00E60ABA">
        <w:rPr>
          <w:bCs/>
          <w:sz w:val="28"/>
          <w:szCs w:val="28"/>
        </w:rPr>
        <w:t xml:space="preserve"> от 23.10.2000</w:t>
      </w:r>
      <w:r w:rsidR="005C549A" w:rsidRPr="00E60ABA">
        <w:rPr>
          <w:bCs/>
          <w:sz w:val="28"/>
          <w:szCs w:val="28"/>
        </w:rPr>
        <w:t xml:space="preserve"> №</w:t>
      </w:r>
      <w:r w:rsidR="00F15E8A" w:rsidRPr="00E60ABA">
        <w:rPr>
          <w:bCs/>
          <w:sz w:val="28"/>
          <w:szCs w:val="28"/>
        </w:rPr>
        <w:t xml:space="preserve"> 64.</w:t>
      </w:r>
    </w:p>
    <w:p w14:paraId="0FA30810" w14:textId="77777777" w:rsidR="00C67620" w:rsidRPr="00E60ABA" w:rsidRDefault="00953349" w:rsidP="00953349">
      <w:pPr>
        <w:pStyle w:val="ab"/>
        <w:tabs>
          <w:tab w:val="left" w:pos="567"/>
        </w:tabs>
        <w:spacing w:before="0" w:beforeAutospacing="0" w:after="60" w:afterAutospacing="0"/>
        <w:jc w:val="both"/>
        <w:rPr>
          <w:sz w:val="28"/>
          <w:szCs w:val="28"/>
        </w:rPr>
      </w:pPr>
      <w:r w:rsidRPr="00E60ABA">
        <w:rPr>
          <w:i/>
          <w:sz w:val="28"/>
          <w:szCs w:val="28"/>
          <w:u w:val="single"/>
        </w:rPr>
        <w:t xml:space="preserve">Слайд </w:t>
      </w:r>
      <w:r w:rsidR="006F57DC" w:rsidRPr="00E60ABA">
        <w:rPr>
          <w:i/>
          <w:sz w:val="28"/>
          <w:szCs w:val="28"/>
          <w:u w:val="single"/>
        </w:rPr>
        <w:t>8</w:t>
      </w:r>
      <w:r w:rsidRPr="00E60ABA">
        <w:rPr>
          <w:i/>
          <w:sz w:val="28"/>
          <w:szCs w:val="28"/>
        </w:rPr>
        <w:t xml:space="preserve"> </w:t>
      </w:r>
      <w:r w:rsidR="00C67620" w:rsidRPr="00E60ABA">
        <w:rPr>
          <w:sz w:val="28"/>
          <w:szCs w:val="28"/>
        </w:rPr>
        <w:t>На основании вышеперечисленных документов разр</w:t>
      </w:r>
      <w:r w:rsidR="00587526" w:rsidRPr="00E60ABA">
        <w:rPr>
          <w:sz w:val="28"/>
          <w:szCs w:val="28"/>
        </w:rPr>
        <w:t>абатываются внутренние локально-нормативные</w:t>
      </w:r>
      <w:r w:rsidR="00C67620" w:rsidRPr="00E60ABA">
        <w:rPr>
          <w:sz w:val="28"/>
          <w:szCs w:val="28"/>
        </w:rPr>
        <w:t xml:space="preserve"> акты архива, регламентирующие </w:t>
      </w:r>
      <w:r w:rsidR="00695982" w:rsidRPr="00E60ABA">
        <w:rPr>
          <w:sz w:val="28"/>
          <w:szCs w:val="28"/>
        </w:rPr>
        <w:t xml:space="preserve">порядок </w:t>
      </w:r>
      <w:r w:rsidR="00C67620" w:rsidRPr="00E60ABA">
        <w:rPr>
          <w:sz w:val="28"/>
          <w:szCs w:val="28"/>
        </w:rPr>
        <w:t>учет</w:t>
      </w:r>
      <w:r w:rsidR="00695982" w:rsidRPr="00E60ABA">
        <w:rPr>
          <w:sz w:val="28"/>
          <w:szCs w:val="28"/>
        </w:rPr>
        <w:t>а и назначение ответственных лиц</w:t>
      </w:r>
      <w:r w:rsidR="00C67620" w:rsidRPr="00E60ABA">
        <w:rPr>
          <w:sz w:val="28"/>
          <w:szCs w:val="28"/>
        </w:rPr>
        <w:t>:</w:t>
      </w:r>
    </w:p>
    <w:p w14:paraId="7C78FCB7" w14:textId="77777777" w:rsidR="005D2E92" w:rsidRPr="00E60ABA" w:rsidRDefault="005D2E92" w:rsidP="005D2E92">
      <w:pPr>
        <w:numPr>
          <w:ilvl w:val="1"/>
          <w:numId w:val="4"/>
        </w:numPr>
        <w:jc w:val="both"/>
        <w:rPr>
          <w:sz w:val="28"/>
          <w:szCs w:val="28"/>
        </w:rPr>
      </w:pPr>
      <w:r w:rsidRPr="00E60ABA">
        <w:rPr>
          <w:sz w:val="28"/>
          <w:szCs w:val="28"/>
        </w:rPr>
        <w:t xml:space="preserve">приказом </w:t>
      </w:r>
      <w:r w:rsidR="006F57DC" w:rsidRPr="00E60ABA">
        <w:rPr>
          <w:sz w:val="28"/>
          <w:szCs w:val="28"/>
        </w:rPr>
        <w:t>руководителя, назначаю</w:t>
      </w:r>
      <w:r w:rsidRPr="00E60ABA">
        <w:rPr>
          <w:sz w:val="28"/>
          <w:szCs w:val="28"/>
        </w:rPr>
        <w:t>тся лица, ответственные за ведени</w:t>
      </w:r>
      <w:r w:rsidR="008272AD" w:rsidRPr="00E60ABA">
        <w:rPr>
          <w:sz w:val="28"/>
          <w:szCs w:val="28"/>
        </w:rPr>
        <w:t>е</w:t>
      </w:r>
      <w:r w:rsidRPr="00E60ABA">
        <w:rPr>
          <w:sz w:val="28"/>
          <w:szCs w:val="28"/>
        </w:rPr>
        <w:t xml:space="preserve"> учета в архивном учреждении;</w:t>
      </w:r>
    </w:p>
    <w:p w14:paraId="4883ED71" w14:textId="77777777" w:rsidR="00363A4C" w:rsidRPr="00E60ABA" w:rsidRDefault="00363A4C" w:rsidP="00363A4C">
      <w:pPr>
        <w:numPr>
          <w:ilvl w:val="1"/>
          <w:numId w:val="4"/>
        </w:numPr>
        <w:jc w:val="both"/>
        <w:rPr>
          <w:sz w:val="28"/>
          <w:szCs w:val="28"/>
        </w:rPr>
      </w:pPr>
      <w:r w:rsidRPr="00E60ABA">
        <w:rPr>
          <w:sz w:val="28"/>
          <w:szCs w:val="28"/>
        </w:rPr>
        <w:t xml:space="preserve">в должностные инструкции ответственных лиц прописываются пункты о ведении учета </w:t>
      </w:r>
      <w:r w:rsidR="007A7CDD" w:rsidRPr="00E60ABA">
        <w:rPr>
          <w:sz w:val="28"/>
          <w:szCs w:val="28"/>
        </w:rPr>
        <w:t>архивных документов;</w:t>
      </w:r>
    </w:p>
    <w:p w14:paraId="0838F6B9" w14:textId="77777777" w:rsidR="00695982" w:rsidRPr="00E60ABA" w:rsidRDefault="00E56347" w:rsidP="006F57DC">
      <w:pPr>
        <w:numPr>
          <w:ilvl w:val="1"/>
          <w:numId w:val="4"/>
        </w:numPr>
        <w:spacing w:after="120"/>
        <w:ind w:left="788" w:hanging="431"/>
        <w:jc w:val="both"/>
        <w:rPr>
          <w:sz w:val="28"/>
          <w:szCs w:val="28"/>
        </w:rPr>
      </w:pPr>
      <w:r w:rsidRPr="00E60ABA">
        <w:rPr>
          <w:sz w:val="28"/>
          <w:szCs w:val="28"/>
        </w:rPr>
        <w:t xml:space="preserve">разрабатывается и утверждается приказом директора архива </w:t>
      </w:r>
      <w:r w:rsidR="00C67620" w:rsidRPr="00E60ABA">
        <w:rPr>
          <w:sz w:val="28"/>
          <w:szCs w:val="28"/>
        </w:rPr>
        <w:t>порядок и схем</w:t>
      </w:r>
      <w:r w:rsidR="004738E1" w:rsidRPr="00E60ABA">
        <w:rPr>
          <w:sz w:val="28"/>
          <w:szCs w:val="28"/>
        </w:rPr>
        <w:t>а</w:t>
      </w:r>
      <w:r w:rsidR="00C67620" w:rsidRPr="00E60ABA">
        <w:rPr>
          <w:sz w:val="28"/>
          <w:szCs w:val="28"/>
        </w:rPr>
        <w:t xml:space="preserve"> учета </w:t>
      </w:r>
      <w:r w:rsidR="00363A4C" w:rsidRPr="00E60ABA">
        <w:rPr>
          <w:sz w:val="28"/>
          <w:szCs w:val="28"/>
        </w:rPr>
        <w:t>архивных документов.</w:t>
      </w:r>
    </w:p>
    <w:p w14:paraId="0C5DD58D" w14:textId="77777777" w:rsidR="00363A4C" w:rsidRPr="00E60ABA" w:rsidRDefault="00953349" w:rsidP="00B85264">
      <w:pPr>
        <w:spacing w:after="60"/>
        <w:jc w:val="both"/>
        <w:rPr>
          <w:sz w:val="28"/>
          <w:szCs w:val="28"/>
        </w:rPr>
      </w:pPr>
      <w:r w:rsidRPr="00E60ABA">
        <w:rPr>
          <w:i/>
          <w:sz w:val="28"/>
          <w:szCs w:val="28"/>
          <w:u w:val="single"/>
        </w:rPr>
        <w:t xml:space="preserve">Слайд </w:t>
      </w:r>
      <w:r w:rsidR="006F57DC" w:rsidRPr="00E60ABA">
        <w:rPr>
          <w:i/>
          <w:sz w:val="28"/>
          <w:szCs w:val="28"/>
          <w:u w:val="single"/>
        </w:rPr>
        <w:t>9</w:t>
      </w:r>
      <w:r w:rsidRPr="00E60ABA">
        <w:rPr>
          <w:i/>
          <w:sz w:val="28"/>
          <w:szCs w:val="28"/>
        </w:rPr>
        <w:t xml:space="preserve"> </w:t>
      </w:r>
      <w:r w:rsidR="00363A4C" w:rsidRPr="00E60ABA">
        <w:rPr>
          <w:sz w:val="28"/>
          <w:szCs w:val="28"/>
        </w:rPr>
        <w:t>Порядок учета архивных документов определяет состав учетных документов и учетных баз данных, ведущихся в архиве; закрепляет последовательность выполнения работ по учету при приеме и выбытии архивных документов, проведении других видов архивных работ.</w:t>
      </w:r>
    </w:p>
    <w:p w14:paraId="06D63A7F" w14:textId="77777777" w:rsidR="00363A4C" w:rsidRPr="00E60ABA" w:rsidRDefault="00363A4C" w:rsidP="00E56347">
      <w:pPr>
        <w:spacing w:after="60"/>
        <w:ind w:firstLine="567"/>
        <w:jc w:val="both"/>
        <w:rPr>
          <w:sz w:val="28"/>
          <w:szCs w:val="28"/>
        </w:rPr>
      </w:pPr>
      <w:r w:rsidRPr="00E60ABA">
        <w:rPr>
          <w:sz w:val="28"/>
          <w:szCs w:val="28"/>
        </w:rPr>
        <w:lastRenderedPageBreak/>
        <w:t>Схема учета архивных документов в табличной форме фиксирует порядок учета.</w:t>
      </w:r>
    </w:p>
    <w:p w14:paraId="638EDD6C" w14:textId="77777777" w:rsidR="0079228C" w:rsidRPr="00E60ABA" w:rsidRDefault="004738E1" w:rsidP="006F57DC">
      <w:pPr>
        <w:spacing w:after="120"/>
        <w:ind w:firstLine="567"/>
        <w:jc w:val="both"/>
        <w:rPr>
          <w:sz w:val="28"/>
          <w:szCs w:val="28"/>
        </w:rPr>
      </w:pPr>
      <w:r w:rsidRPr="00E60ABA">
        <w:rPr>
          <w:sz w:val="28"/>
          <w:szCs w:val="28"/>
        </w:rPr>
        <w:t xml:space="preserve">В связи с выходом в 2020 году новых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(М., 2020) в ГКУ ГАСДНО внесены изменения в порядок и схему учета архивных документов. Которые после согласования с ЭМК ГАСДНО утверждены приказом директора архива. </w:t>
      </w:r>
    </w:p>
    <w:p w14:paraId="7AD1566A" w14:textId="77777777" w:rsidR="00363A4C" w:rsidRPr="00E60ABA" w:rsidRDefault="00982B71" w:rsidP="00D43188">
      <w:pPr>
        <w:spacing w:after="120"/>
        <w:jc w:val="both"/>
        <w:rPr>
          <w:sz w:val="28"/>
          <w:szCs w:val="28"/>
        </w:rPr>
      </w:pPr>
      <w:r w:rsidRPr="00E60ABA">
        <w:rPr>
          <w:i/>
          <w:sz w:val="28"/>
          <w:szCs w:val="28"/>
          <w:u w:val="single"/>
        </w:rPr>
        <w:t xml:space="preserve">Слайд </w:t>
      </w:r>
      <w:r w:rsidR="006F57DC" w:rsidRPr="00E60ABA">
        <w:rPr>
          <w:i/>
          <w:sz w:val="28"/>
          <w:szCs w:val="28"/>
          <w:u w:val="single"/>
        </w:rPr>
        <w:t>10</w:t>
      </w:r>
      <w:r w:rsidRPr="00E60ABA">
        <w:rPr>
          <w:i/>
          <w:sz w:val="28"/>
          <w:szCs w:val="28"/>
        </w:rPr>
        <w:t xml:space="preserve"> </w:t>
      </w:r>
      <w:r w:rsidR="004738E1" w:rsidRPr="00E60ABA">
        <w:rPr>
          <w:sz w:val="28"/>
          <w:szCs w:val="28"/>
        </w:rPr>
        <w:t>Подробно порядок и схема учёта в муниципальных архивах рассмотрены в методическо</w:t>
      </w:r>
      <w:r w:rsidR="0079228C" w:rsidRPr="00E60ABA">
        <w:rPr>
          <w:sz w:val="28"/>
          <w:szCs w:val="28"/>
        </w:rPr>
        <w:t>м</w:t>
      </w:r>
      <w:r w:rsidR="004738E1" w:rsidRPr="00E60ABA">
        <w:rPr>
          <w:sz w:val="28"/>
          <w:szCs w:val="28"/>
        </w:rPr>
        <w:t xml:space="preserve"> письме </w:t>
      </w:r>
      <w:r w:rsidR="00E56347" w:rsidRPr="00E60ABA">
        <w:rPr>
          <w:sz w:val="28"/>
          <w:szCs w:val="28"/>
        </w:rPr>
        <w:t>(2018 г.</w:t>
      </w:r>
      <w:r w:rsidR="0079228C" w:rsidRPr="00E60ABA">
        <w:rPr>
          <w:sz w:val="28"/>
          <w:szCs w:val="28"/>
        </w:rPr>
        <w:t xml:space="preserve">) </w:t>
      </w:r>
      <w:r w:rsidR="004738E1" w:rsidRPr="00E60ABA">
        <w:rPr>
          <w:sz w:val="28"/>
          <w:szCs w:val="28"/>
        </w:rPr>
        <w:t xml:space="preserve">комитета по делам архивов Нижегородской области «Порядок и схема учета архивных документов муниципальных архивов. Паспорт архивохранилища», автор Виноградова В.Э., заведующий сектором развития архивного дела отдела развития архивного дела и аналитической работы комитета по делам архивов Нижегородской </w:t>
      </w:r>
      <w:r w:rsidR="0079228C" w:rsidRPr="00E60ABA">
        <w:rPr>
          <w:sz w:val="28"/>
          <w:szCs w:val="28"/>
        </w:rPr>
        <w:t>области.</w:t>
      </w:r>
      <w:r w:rsidR="00F15E8A" w:rsidRPr="00E60ABA">
        <w:rPr>
          <w:sz w:val="28"/>
          <w:szCs w:val="28"/>
        </w:rPr>
        <w:t xml:space="preserve"> </w:t>
      </w:r>
      <w:r w:rsidR="00EB43A5" w:rsidRPr="00E60ABA">
        <w:rPr>
          <w:sz w:val="28"/>
          <w:szCs w:val="28"/>
        </w:rPr>
        <w:t>Методическое письмо размещено</w:t>
      </w:r>
      <w:r w:rsidR="00F15E8A" w:rsidRPr="00E60ABA">
        <w:rPr>
          <w:sz w:val="28"/>
          <w:szCs w:val="28"/>
        </w:rPr>
        <w:t xml:space="preserve"> на сайте «Государственная архивная служба Нижегородской области» в разделе </w:t>
      </w:r>
      <w:r w:rsidR="00B25DED" w:rsidRPr="00E60ABA">
        <w:rPr>
          <w:sz w:val="28"/>
          <w:szCs w:val="28"/>
        </w:rPr>
        <w:t>«Муниципальные архивные учреждения» → «Нормативно-правовые акты и методические рекомендации»»</w:t>
      </w:r>
      <w:r w:rsidR="00EB43A5" w:rsidRPr="00E60ABA">
        <w:rPr>
          <w:sz w:val="28"/>
          <w:szCs w:val="28"/>
        </w:rPr>
        <w:t xml:space="preserve"> </w:t>
      </w:r>
      <w:r w:rsidR="00B25DED" w:rsidRPr="00E60ABA">
        <w:rPr>
          <w:sz w:val="28"/>
          <w:szCs w:val="28"/>
        </w:rPr>
        <w:t>→ «Методические рекомендации»</w:t>
      </w:r>
      <w:r w:rsidR="00EB43A5" w:rsidRPr="00E60ABA">
        <w:rPr>
          <w:sz w:val="28"/>
          <w:szCs w:val="28"/>
        </w:rPr>
        <w:t xml:space="preserve"> </w:t>
      </w:r>
      <w:r w:rsidR="00B25DED" w:rsidRPr="00E60ABA">
        <w:rPr>
          <w:sz w:val="28"/>
          <w:szCs w:val="28"/>
        </w:rPr>
        <w:t>→ «</w:t>
      </w:r>
      <w:hyperlink r:id="rId9" w:history="1">
        <w:r w:rsidR="00B25DED" w:rsidRPr="00E60ABA">
          <w:rPr>
            <w:sz w:val="28"/>
            <w:szCs w:val="28"/>
          </w:rPr>
          <w:t>Методическое письмо порядок и схема учета, паспорт архивохранилища</w:t>
        </w:r>
      </w:hyperlink>
      <w:r w:rsidR="00B25DED" w:rsidRPr="00E60ABA">
        <w:rPr>
          <w:sz w:val="28"/>
          <w:szCs w:val="28"/>
        </w:rPr>
        <w:t>»</w:t>
      </w:r>
    </w:p>
    <w:p w14:paraId="4BED2D13" w14:textId="77777777" w:rsidR="00D43188" w:rsidRPr="00E60ABA" w:rsidRDefault="00982B71" w:rsidP="00D43188">
      <w:pPr>
        <w:spacing w:after="60"/>
        <w:jc w:val="both"/>
        <w:rPr>
          <w:i/>
          <w:sz w:val="28"/>
          <w:szCs w:val="28"/>
          <w:u w:val="single"/>
        </w:rPr>
      </w:pPr>
      <w:r w:rsidRPr="00E60ABA">
        <w:rPr>
          <w:i/>
          <w:sz w:val="28"/>
          <w:szCs w:val="28"/>
          <w:u w:val="single"/>
        </w:rPr>
        <w:t xml:space="preserve">Слайд </w:t>
      </w:r>
      <w:r w:rsidR="00D43188" w:rsidRPr="00E60ABA">
        <w:rPr>
          <w:i/>
          <w:sz w:val="28"/>
          <w:szCs w:val="28"/>
          <w:u w:val="single"/>
        </w:rPr>
        <w:t xml:space="preserve">11 </w:t>
      </w:r>
    </w:p>
    <w:p w14:paraId="64E70273" w14:textId="77777777" w:rsidR="00E56347" w:rsidRPr="00E60ABA" w:rsidRDefault="00E56347" w:rsidP="00D43188">
      <w:pPr>
        <w:spacing w:after="60"/>
        <w:jc w:val="both"/>
        <w:rPr>
          <w:i/>
          <w:sz w:val="28"/>
          <w:szCs w:val="28"/>
        </w:rPr>
      </w:pPr>
      <w:r w:rsidRPr="00E60ABA">
        <w:rPr>
          <w:i/>
          <w:sz w:val="28"/>
          <w:szCs w:val="28"/>
        </w:rPr>
        <w:t>Система учетных документов архива</w:t>
      </w:r>
    </w:p>
    <w:p w14:paraId="0D55D9BC" w14:textId="77777777" w:rsidR="0079228C" w:rsidRPr="00E60ABA" w:rsidRDefault="00E56347" w:rsidP="0079228C">
      <w:pPr>
        <w:ind w:firstLine="567"/>
        <w:jc w:val="both"/>
        <w:rPr>
          <w:sz w:val="28"/>
          <w:szCs w:val="28"/>
        </w:rPr>
      </w:pPr>
      <w:r w:rsidRPr="00E60ABA">
        <w:rPr>
          <w:bCs/>
          <w:sz w:val="28"/>
          <w:szCs w:val="28"/>
        </w:rPr>
        <w:t xml:space="preserve">В разделе XXIII </w:t>
      </w:r>
      <w:r w:rsidR="0079228C" w:rsidRPr="00E60ABA">
        <w:rPr>
          <w:sz w:val="28"/>
          <w:szCs w:val="28"/>
        </w:rPr>
        <w:t>«</w:t>
      </w:r>
      <w:r w:rsidR="0079228C" w:rsidRPr="00E60ABA">
        <w:rPr>
          <w:bCs/>
          <w:sz w:val="28"/>
          <w:szCs w:val="28"/>
        </w:rPr>
        <w:t>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(М., 2020)</w:t>
      </w:r>
      <w:r w:rsidR="0079228C" w:rsidRPr="00E60ABA">
        <w:rPr>
          <w:b/>
          <w:bCs/>
          <w:sz w:val="28"/>
          <w:szCs w:val="28"/>
        </w:rPr>
        <w:t xml:space="preserve"> </w:t>
      </w:r>
      <w:r w:rsidRPr="00E60ABA">
        <w:rPr>
          <w:sz w:val="28"/>
          <w:szCs w:val="28"/>
        </w:rPr>
        <w:t>установлено</w:t>
      </w:r>
      <w:r w:rsidR="0079228C" w:rsidRPr="00E60ABA">
        <w:rPr>
          <w:sz w:val="28"/>
          <w:szCs w:val="28"/>
        </w:rPr>
        <w:t xml:space="preserve">, что </w:t>
      </w:r>
      <w:r w:rsidRPr="00E60ABA">
        <w:rPr>
          <w:sz w:val="28"/>
          <w:szCs w:val="28"/>
        </w:rPr>
        <w:t>с</w:t>
      </w:r>
      <w:r w:rsidR="0079228C" w:rsidRPr="00E60ABA">
        <w:rPr>
          <w:sz w:val="28"/>
          <w:szCs w:val="28"/>
        </w:rPr>
        <w:t>истема учетных документов архива состоит из:</w:t>
      </w:r>
    </w:p>
    <w:p w14:paraId="318EC09D" w14:textId="77777777" w:rsidR="0079228C" w:rsidRPr="00E60ABA" w:rsidRDefault="0079228C" w:rsidP="0079228C">
      <w:pPr>
        <w:numPr>
          <w:ilvl w:val="0"/>
          <w:numId w:val="2"/>
        </w:numPr>
        <w:tabs>
          <w:tab w:val="left" w:pos="567"/>
        </w:tabs>
        <w:ind w:left="0" w:firstLine="0"/>
        <w:jc w:val="both"/>
        <w:rPr>
          <w:sz w:val="28"/>
          <w:szCs w:val="28"/>
        </w:rPr>
      </w:pPr>
      <w:r w:rsidRPr="00E60ABA">
        <w:rPr>
          <w:sz w:val="28"/>
          <w:szCs w:val="28"/>
        </w:rPr>
        <w:t>обязательных учетных форм</w:t>
      </w:r>
      <w:r w:rsidR="008272AD" w:rsidRPr="00E60ABA">
        <w:rPr>
          <w:sz w:val="28"/>
          <w:szCs w:val="28"/>
        </w:rPr>
        <w:t>, ведущих</w:t>
      </w:r>
      <w:r w:rsidRPr="00E60ABA">
        <w:rPr>
          <w:sz w:val="28"/>
          <w:szCs w:val="28"/>
        </w:rPr>
        <w:t>ся на бумажном носителе (кроме паспорта архивохранилища), в соответствии с порядком государственного учета документов Архивного фонда Российской Федерации;</w:t>
      </w:r>
    </w:p>
    <w:p w14:paraId="4C800D2B" w14:textId="77777777" w:rsidR="0079228C" w:rsidRPr="00E60ABA" w:rsidRDefault="0079228C" w:rsidP="00E56347">
      <w:pPr>
        <w:numPr>
          <w:ilvl w:val="0"/>
          <w:numId w:val="2"/>
        </w:numPr>
        <w:tabs>
          <w:tab w:val="left" w:pos="567"/>
        </w:tabs>
        <w:spacing w:after="60"/>
        <w:ind w:left="0" w:firstLine="0"/>
        <w:jc w:val="both"/>
        <w:rPr>
          <w:sz w:val="28"/>
          <w:szCs w:val="28"/>
        </w:rPr>
      </w:pPr>
      <w:r w:rsidRPr="00E60ABA">
        <w:rPr>
          <w:sz w:val="28"/>
          <w:szCs w:val="28"/>
        </w:rPr>
        <w:t>вспомогательны</w:t>
      </w:r>
      <w:r w:rsidR="008272AD" w:rsidRPr="00E60ABA">
        <w:rPr>
          <w:sz w:val="28"/>
          <w:szCs w:val="28"/>
        </w:rPr>
        <w:t>х, ведущих</w:t>
      </w:r>
      <w:r w:rsidRPr="00E60ABA">
        <w:rPr>
          <w:sz w:val="28"/>
          <w:szCs w:val="28"/>
        </w:rPr>
        <w:t>ся на бумажном носителе и (или) в электронном виде, состав и формы которых архив определяет самостоятельно.</w:t>
      </w:r>
    </w:p>
    <w:p w14:paraId="6786050F" w14:textId="77777777" w:rsidR="0079228C" w:rsidRPr="00E60ABA" w:rsidRDefault="0079228C" w:rsidP="00D43188">
      <w:pPr>
        <w:spacing w:after="120"/>
        <w:ind w:firstLine="567"/>
        <w:jc w:val="both"/>
        <w:rPr>
          <w:sz w:val="28"/>
          <w:szCs w:val="28"/>
        </w:rPr>
      </w:pPr>
      <w:r w:rsidRPr="00E60ABA">
        <w:rPr>
          <w:sz w:val="28"/>
          <w:szCs w:val="28"/>
        </w:rPr>
        <w:t xml:space="preserve">Учетные документы могут создаваться при помощи </w:t>
      </w:r>
      <w:r w:rsidR="00D43188" w:rsidRPr="00E60ABA">
        <w:rPr>
          <w:sz w:val="28"/>
          <w:szCs w:val="28"/>
        </w:rPr>
        <w:t xml:space="preserve">федеральной государственной информационной системой (ФГИС) </w:t>
      </w:r>
      <w:r w:rsidR="00EB43A5" w:rsidRPr="00E60ABA">
        <w:rPr>
          <w:sz w:val="28"/>
          <w:szCs w:val="28"/>
        </w:rPr>
        <w:t xml:space="preserve">ПК </w:t>
      </w:r>
      <w:r w:rsidRPr="00E60ABA">
        <w:rPr>
          <w:sz w:val="28"/>
          <w:szCs w:val="28"/>
        </w:rPr>
        <w:t>«Архивный фонд» на основании вносимых в нее данных.</w:t>
      </w:r>
      <w:r w:rsidR="00EB43A5" w:rsidRPr="00E60ABA">
        <w:rPr>
          <w:sz w:val="28"/>
          <w:szCs w:val="28"/>
        </w:rPr>
        <w:t xml:space="preserve"> </w:t>
      </w:r>
    </w:p>
    <w:p w14:paraId="1B7CF382" w14:textId="77777777" w:rsidR="00335883" w:rsidRPr="00E60ABA" w:rsidRDefault="00335883" w:rsidP="0079228C">
      <w:pPr>
        <w:jc w:val="both"/>
        <w:rPr>
          <w:sz w:val="28"/>
          <w:szCs w:val="28"/>
          <w:u w:val="single"/>
        </w:rPr>
      </w:pPr>
      <w:r w:rsidRPr="00E60ABA">
        <w:rPr>
          <w:i/>
          <w:sz w:val="28"/>
          <w:szCs w:val="28"/>
          <w:u w:val="single"/>
        </w:rPr>
        <w:t xml:space="preserve">Слайд </w:t>
      </w:r>
      <w:r w:rsidR="00D43188" w:rsidRPr="00E60ABA">
        <w:rPr>
          <w:i/>
          <w:sz w:val="28"/>
          <w:szCs w:val="28"/>
          <w:u w:val="single"/>
        </w:rPr>
        <w:t>12</w:t>
      </w:r>
    </w:p>
    <w:p w14:paraId="23967AA6" w14:textId="77777777" w:rsidR="0079228C" w:rsidRPr="00E60ABA" w:rsidRDefault="0079228C" w:rsidP="0079228C">
      <w:pPr>
        <w:jc w:val="both"/>
        <w:rPr>
          <w:sz w:val="28"/>
          <w:szCs w:val="28"/>
        </w:rPr>
      </w:pPr>
      <w:r w:rsidRPr="00E60ABA">
        <w:rPr>
          <w:sz w:val="28"/>
          <w:szCs w:val="28"/>
        </w:rPr>
        <w:t>В состав обязательных учетных документов архива входят:</w:t>
      </w:r>
    </w:p>
    <w:p w14:paraId="5EEC0387" w14:textId="77777777" w:rsidR="0079228C" w:rsidRPr="00E60ABA" w:rsidRDefault="0079228C" w:rsidP="0079228C">
      <w:pPr>
        <w:numPr>
          <w:ilvl w:val="0"/>
          <w:numId w:val="2"/>
        </w:numPr>
        <w:ind w:left="0" w:firstLine="0"/>
        <w:jc w:val="both"/>
        <w:rPr>
          <w:sz w:val="28"/>
          <w:szCs w:val="28"/>
        </w:rPr>
      </w:pPr>
      <w:r w:rsidRPr="00E60ABA">
        <w:rPr>
          <w:sz w:val="28"/>
          <w:szCs w:val="28"/>
        </w:rPr>
        <w:t>книга учета поступлений документов (</w:t>
      </w:r>
      <w:r w:rsidRPr="00E60ABA">
        <w:rPr>
          <w:i/>
          <w:sz w:val="28"/>
          <w:szCs w:val="28"/>
        </w:rPr>
        <w:t>приложение № 4 к Правилам</w:t>
      </w:r>
      <w:r w:rsidRPr="00E60ABA">
        <w:rPr>
          <w:sz w:val="28"/>
          <w:szCs w:val="28"/>
        </w:rPr>
        <w:t>) - для учета каждого поступления архивных документов в архив, а также количества и состава архивных документов, поступивших на хранение за определенный хронологический период времени; состояния их описания;</w:t>
      </w:r>
    </w:p>
    <w:p w14:paraId="1F5027FD" w14:textId="77777777" w:rsidR="0079228C" w:rsidRPr="00E60ABA" w:rsidRDefault="0079228C" w:rsidP="0079228C">
      <w:pPr>
        <w:numPr>
          <w:ilvl w:val="0"/>
          <w:numId w:val="2"/>
        </w:numPr>
        <w:ind w:left="0" w:firstLine="0"/>
        <w:jc w:val="both"/>
        <w:rPr>
          <w:sz w:val="28"/>
          <w:szCs w:val="28"/>
        </w:rPr>
      </w:pPr>
      <w:r w:rsidRPr="00E60ABA">
        <w:rPr>
          <w:sz w:val="28"/>
          <w:szCs w:val="28"/>
        </w:rPr>
        <w:t>список фондов (</w:t>
      </w:r>
      <w:r w:rsidRPr="00E60ABA">
        <w:rPr>
          <w:i/>
          <w:sz w:val="28"/>
          <w:szCs w:val="28"/>
        </w:rPr>
        <w:t>приложение № 5 к Правилам</w:t>
      </w:r>
      <w:r w:rsidRPr="00E60ABA">
        <w:rPr>
          <w:sz w:val="28"/>
          <w:szCs w:val="28"/>
        </w:rPr>
        <w:t>) - для регистрации принятых на хранение архивных фондов, присвоения им номеров, учета количества находящихся на хранении и выбывших архивных фондов;</w:t>
      </w:r>
    </w:p>
    <w:p w14:paraId="611AD57F" w14:textId="77777777" w:rsidR="0079228C" w:rsidRPr="00E60ABA" w:rsidRDefault="0079228C" w:rsidP="0079228C">
      <w:pPr>
        <w:numPr>
          <w:ilvl w:val="0"/>
          <w:numId w:val="2"/>
        </w:numPr>
        <w:ind w:left="0" w:firstLine="0"/>
        <w:jc w:val="both"/>
        <w:rPr>
          <w:sz w:val="28"/>
          <w:szCs w:val="28"/>
        </w:rPr>
      </w:pPr>
      <w:r w:rsidRPr="00E60ABA">
        <w:rPr>
          <w:sz w:val="28"/>
          <w:szCs w:val="28"/>
        </w:rPr>
        <w:lastRenderedPageBreak/>
        <w:t>лист фонда - для учета в рамках архивного фонда количества и состава описей дел, документов и их нумерации, количества и состава архивных документов, состояния их описания, динамики изменений по каждой описи дел, документов и архивному фонду в целом, фиксации изменений в названии архивного фонда;</w:t>
      </w:r>
    </w:p>
    <w:p w14:paraId="5D7D5901" w14:textId="77777777" w:rsidR="0079228C" w:rsidRPr="00E60ABA" w:rsidRDefault="0079228C" w:rsidP="0079228C">
      <w:pPr>
        <w:numPr>
          <w:ilvl w:val="0"/>
          <w:numId w:val="2"/>
        </w:numPr>
        <w:ind w:left="0" w:firstLine="0"/>
        <w:jc w:val="both"/>
        <w:rPr>
          <w:sz w:val="28"/>
          <w:szCs w:val="28"/>
        </w:rPr>
      </w:pPr>
      <w:r w:rsidRPr="00E60ABA">
        <w:rPr>
          <w:sz w:val="28"/>
          <w:szCs w:val="28"/>
        </w:rPr>
        <w:t xml:space="preserve">опись дел, документов (приложения № 6, 7 к Правилам) - для </w:t>
      </w:r>
      <w:proofErr w:type="spellStart"/>
      <w:r w:rsidRPr="00E60ABA">
        <w:rPr>
          <w:sz w:val="28"/>
          <w:szCs w:val="28"/>
        </w:rPr>
        <w:t>поединичного</w:t>
      </w:r>
      <w:proofErr w:type="spellEnd"/>
      <w:r w:rsidRPr="00E60ABA">
        <w:rPr>
          <w:sz w:val="28"/>
          <w:szCs w:val="28"/>
        </w:rPr>
        <w:t xml:space="preserve"> и суммарного учета архивных документов, закрепления порядка их систематизации, учета изменений в составе и объеме архивных документов, включенных в данную опись;</w:t>
      </w:r>
    </w:p>
    <w:p w14:paraId="2CCC5C79" w14:textId="77777777" w:rsidR="0079228C" w:rsidRPr="00E60ABA" w:rsidRDefault="0079228C" w:rsidP="0079228C">
      <w:pPr>
        <w:numPr>
          <w:ilvl w:val="0"/>
          <w:numId w:val="2"/>
        </w:numPr>
        <w:ind w:left="0" w:firstLine="0"/>
        <w:jc w:val="both"/>
        <w:rPr>
          <w:sz w:val="28"/>
          <w:szCs w:val="28"/>
        </w:rPr>
      </w:pPr>
      <w:r w:rsidRPr="00E60ABA">
        <w:rPr>
          <w:sz w:val="28"/>
          <w:szCs w:val="28"/>
        </w:rPr>
        <w:t>реестр описей дел, документов - для регистрации описей дел, документов, учета их количества и состава;</w:t>
      </w:r>
    </w:p>
    <w:p w14:paraId="37045105" w14:textId="77777777" w:rsidR="0079228C" w:rsidRPr="00E60ABA" w:rsidRDefault="0079228C" w:rsidP="009C7443">
      <w:pPr>
        <w:numPr>
          <w:ilvl w:val="0"/>
          <w:numId w:val="2"/>
        </w:numPr>
        <w:ind w:left="0" w:firstLine="0"/>
        <w:jc w:val="both"/>
        <w:rPr>
          <w:sz w:val="28"/>
          <w:szCs w:val="28"/>
        </w:rPr>
      </w:pPr>
      <w:r w:rsidRPr="00E60ABA">
        <w:rPr>
          <w:sz w:val="28"/>
          <w:szCs w:val="28"/>
        </w:rPr>
        <w:t xml:space="preserve">паспорт архива - для обеспечения централизованного учета архивных фондов и архивных документов – формируется в автоматизированном режиме </w:t>
      </w:r>
      <w:proofErr w:type="gramStart"/>
      <w:r w:rsidRPr="00E60ABA">
        <w:rPr>
          <w:sz w:val="28"/>
          <w:szCs w:val="28"/>
        </w:rPr>
        <w:t>на основании данных</w:t>
      </w:r>
      <w:proofErr w:type="gramEnd"/>
      <w:r w:rsidRPr="00E60ABA">
        <w:rPr>
          <w:sz w:val="28"/>
          <w:szCs w:val="28"/>
        </w:rPr>
        <w:t xml:space="preserve"> вв</w:t>
      </w:r>
      <w:r w:rsidR="009C7443" w:rsidRPr="00E60ABA">
        <w:rPr>
          <w:sz w:val="28"/>
          <w:szCs w:val="28"/>
        </w:rPr>
        <w:t>одимых в ПК «Архивный фонд»</w:t>
      </w:r>
      <w:r w:rsidRPr="00E60ABA">
        <w:rPr>
          <w:sz w:val="28"/>
          <w:szCs w:val="28"/>
        </w:rPr>
        <w:t>;</w:t>
      </w:r>
    </w:p>
    <w:p w14:paraId="3BA4F619" w14:textId="77777777" w:rsidR="0079228C" w:rsidRPr="00E60ABA" w:rsidRDefault="0079228C" w:rsidP="009C7443">
      <w:pPr>
        <w:numPr>
          <w:ilvl w:val="0"/>
          <w:numId w:val="2"/>
        </w:numPr>
        <w:ind w:left="0" w:firstLine="0"/>
        <w:jc w:val="both"/>
        <w:rPr>
          <w:sz w:val="28"/>
          <w:szCs w:val="28"/>
        </w:rPr>
      </w:pPr>
      <w:r w:rsidRPr="00E60ABA">
        <w:rPr>
          <w:sz w:val="28"/>
          <w:szCs w:val="28"/>
        </w:rPr>
        <w:t>паспорт архивохранилища (произвольной формы) - для суммарного учета архивных фондов и архивных документов конкретного архивохранилища</w:t>
      </w:r>
      <w:r w:rsidR="008709D9" w:rsidRPr="00E60ABA">
        <w:rPr>
          <w:sz w:val="28"/>
          <w:szCs w:val="28"/>
        </w:rPr>
        <w:t xml:space="preserve">. Составляется </w:t>
      </w:r>
      <w:r w:rsidR="005D05D2" w:rsidRPr="00E60ABA">
        <w:rPr>
          <w:sz w:val="28"/>
          <w:szCs w:val="28"/>
        </w:rPr>
        <w:t xml:space="preserve">только </w:t>
      </w:r>
      <w:r w:rsidRPr="00E60ABA">
        <w:rPr>
          <w:sz w:val="28"/>
          <w:szCs w:val="28"/>
        </w:rPr>
        <w:t>при наличии в архиве нескольких архивохр</w:t>
      </w:r>
      <w:r w:rsidR="008709D9" w:rsidRPr="00E60ABA">
        <w:rPr>
          <w:sz w:val="28"/>
          <w:szCs w:val="28"/>
        </w:rPr>
        <w:t>анилищ, если хранилище одно – паспорт архивохранилища не составляется</w:t>
      </w:r>
      <w:r w:rsidRPr="00E60ABA">
        <w:rPr>
          <w:sz w:val="28"/>
          <w:szCs w:val="28"/>
        </w:rPr>
        <w:t>;</w:t>
      </w:r>
    </w:p>
    <w:p w14:paraId="4281E949" w14:textId="77777777" w:rsidR="0079228C" w:rsidRPr="00E60ABA" w:rsidRDefault="0079228C" w:rsidP="009C7443">
      <w:pPr>
        <w:numPr>
          <w:ilvl w:val="0"/>
          <w:numId w:val="2"/>
        </w:numPr>
        <w:ind w:left="0" w:firstLine="0"/>
        <w:jc w:val="both"/>
        <w:rPr>
          <w:sz w:val="28"/>
          <w:szCs w:val="28"/>
        </w:rPr>
      </w:pPr>
      <w:r w:rsidRPr="00E60ABA">
        <w:rPr>
          <w:sz w:val="28"/>
          <w:szCs w:val="28"/>
        </w:rPr>
        <w:t>дело фонда - комплекс документов по истории источника комплектования (</w:t>
      </w:r>
      <w:proofErr w:type="spellStart"/>
      <w:r w:rsidRPr="00E60ABA">
        <w:rPr>
          <w:sz w:val="28"/>
          <w:szCs w:val="28"/>
        </w:rPr>
        <w:t>фондообразователя</w:t>
      </w:r>
      <w:proofErr w:type="spellEnd"/>
      <w:r w:rsidRPr="00E60ABA">
        <w:rPr>
          <w:sz w:val="28"/>
          <w:szCs w:val="28"/>
        </w:rPr>
        <w:t>) и архивного фонда, объединенного архивного фонда и архивной коллекции;</w:t>
      </w:r>
    </w:p>
    <w:p w14:paraId="0CDF64F2" w14:textId="77777777" w:rsidR="0079228C" w:rsidRPr="00E60ABA" w:rsidRDefault="0079228C" w:rsidP="00142AD3">
      <w:pPr>
        <w:numPr>
          <w:ilvl w:val="0"/>
          <w:numId w:val="2"/>
        </w:numPr>
        <w:spacing w:after="120"/>
        <w:ind w:left="0" w:firstLine="0"/>
        <w:jc w:val="both"/>
        <w:rPr>
          <w:sz w:val="28"/>
          <w:szCs w:val="28"/>
        </w:rPr>
      </w:pPr>
      <w:r w:rsidRPr="00E60ABA">
        <w:rPr>
          <w:sz w:val="28"/>
          <w:szCs w:val="28"/>
        </w:rPr>
        <w:t>лист-заверитель дела - для учета количества листов в деле (приложение № 8 к Правилам).</w:t>
      </w:r>
    </w:p>
    <w:p w14:paraId="71306011" w14:textId="77777777" w:rsidR="0079228C" w:rsidRPr="00E60ABA" w:rsidRDefault="00335883" w:rsidP="00E56347">
      <w:pPr>
        <w:jc w:val="both"/>
        <w:rPr>
          <w:sz w:val="28"/>
          <w:szCs w:val="28"/>
        </w:rPr>
      </w:pPr>
      <w:r w:rsidRPr="00E60ABA">
        <w:rPr>
          <w:i/>
          <w:sz w:val="28"/>
          <w:szCs w:val="28"/>
          <w:u w:val="single"/>
        </w:rPr>
        <w:t>Слайд 1</w:t>
      </w:r>
      <w:r w:rsidR="000E4C7D" w:rsidRPr="00E60ABA">
        <w:rPr>
          <w:i/>
          <w:sz w:val="28"/>
          <w:szCs w:val="28"/>
          <w:u w:val="single"/>
        </w:rPr>
        <w:t>3</w:t>
      </w:r>
      <w:r w:rsidRPr="00E60ABA">
        <w:rPr>
          <w:i/>
          <w:sz w:val="28"/>
          <w:szCs w:val="28"/>
        </w:rPr>
        <w:t xml:space="preserve"> </w:t>
      </w:r>
      <w:r w:rsidR="005D05D2" w:rsidRPr="00E60ABA">
        <w:rPr>
          <w:sz w:val="28"/>
          <w:szCs w:val="28"/>
        </w:rPr>
        <w:t>В Правилах 2020 уточнено также, что о</w:t>
      </w:r>
      <w:r w:rsidR="0079228C" w:rsidRPr="00E60ABA">
        <w:rPr>
          <w:sz w:val="28"/>
          <w:szCs w:val="28"/>
        </w:rPr>
        <w:t>бязательными учетными документами также являются:</w:t>
      </w:r>
    </w:p>
    <w:p w14:paraId="67E2694E" w14:textId="77777777" w:rsidR="0079228C" w:rsidRPr="00E60ABA" w:rsidRDefault="0079228C" w:rsidP="00142AD3">
      <w:pPr>
        <w:numPr>
          <w:ilvl w:val="0"/>
          <w:numId w:val="2"/>
        </w:numPr>
        <w:ind w:left="0" w:firstLine="0"/>
        <w:jc w:val="both"/>
        <w:rPr>
          <w:sz w:val="28"/>
          <w:szCs w:val="28"/>
        </w:rPr>
      </w:pPr>
      <w:r w:rsidRPr="00E60ABA">
        <w:rPr>
          <w:sz w:val="28"/>
          <w:szCs w:val="28"/>
        </w:rPr>
        <w:t>для научно-технической документации - опись единиц хранения научно-технической документации;</w:t>
      </w:r>
    </w:p>
    <w:p w14:paraId="73EEBC5C" w14:textId="77777777" w:rsidR="0079228C" w:rsidRPr="00E60ABA" w:rsidRDefault="0079228C" w:rsidP="00142AD3">
      <w:pPr>
        <w:numPr>
          <w:ilvl w:val="0"/>
          <w:numId w:val="2"/>
        </w:numPr>
        <w:ind w:left="0" w:firstLine="0"/>
        <w:jc w:val="both"/>
        <w:rPr>
          <w:sz w:val="28"/>
          <w:szCs w:val="28"/>
        </w:rPr>
      </w:pPr>
      <w:r w:rsidRPr="00E60ABA">
        <w:rPr>
          <w:sz w:val="28"/>
          <w:szCs w:val="28"/>
        </w:rPr>
        <w:t>для несброшюрованной научно-технической документации - внутренняя опись документов единицы хранения научно-технической документации;</w:t>
      </w:r>
    </w:p>
    <w:p w14:paraId="28BD0C43" w14:textId="77777777" w:rsidR="0079228C" w:rsidRPr="00E60ABA" w:rsidRDefault="0079228C" w:rsidP="00142AD3">
      <w:pPr>
        <w:numPr>
          <w:ilvl w:val="0"/>
          <w:numId w:val="2"/>
        </w:numPr>
        <w:ind w:left="0" w:firstLine="0"/>
        <w:jc w:val="both"/>
        <w:rPr>
          <w:sz w:val="28"/>
          <w:szCs w:val="28"/>
        </w:rPr>
      </w:pPr>
      <w:r w:rsidRPr="00E60ABA">
        <w:rPr>
          <w:sz w:val="28"/>
          <w:szCs w:val="28"/>
        </w:rPr>
        <w:t xml:space="preserve">для аудиовизуальных документов - опись кинодокументов, опись фотодокументов, опись фотоальбомов, опись </w:t>
      </w:r>
      <w:proofErr w:type="spellStart"/>
      <w:r w:rsidRPr="00E60ABA">
        <w:rPr>
          <w:sz w:val="28"/>
          <w:szCs w:val="28"/>
        </w:rPr>
        <w:t>фонодокументов</w:t>
      </w:r>
      <w:proofErr w:type="spellEnd"/>
      <w:r w:rsidRPr="00E60ABA">
        <w:rPr>
          <w:sz w:val="28"/>
          <w:szCs w:val="28"/>
        </w:rPr>
        <w:t xml:space="preserve"> магнитной записи, опись </w:t>
      </w:r>
      <w:proofErr w:type="spellStart"/>
      <w:r w:rsidRPr="00E60ABA">
        <w:rPr>
          <w:sz w:val="28"/>
          <w:szCs w:val="28"/>
        </w:rPr>
        <w:t>фонодокументов</w:t>
      </w:r>
      <w:proofErr w:type="spellEnd"/>
      <w:r w:rsidRPr="00E60ABA">
        <w:rPr>
          <w:sz w:val="28"/>
          <w:szCs w:val="28"/>
        </w:rPr>
        <w:t xml:space="preserve"> механической записи (</w:t>
      </w:r>
      <w:proofErr w:type="spellStart"/>
      <w:r w:rsidRPr="00E60ABA">
        <w:rPr>
          <w:sz w:val="28"/>
          <w:szCs w:val="28"/>
        </w:rPr>
        <w:t>граморигиналов</w:t>
      </w:r>
      <w:proofErr w:type="spellEnd"/>
      <w:r w:rsidRPr="00E60ABA">
        <w:rPr>
          <w:sz w:val="28"/>
          <w:szCs w:val="28"/>
        </w:rPr>
        <w:t xml:space="preserve">, грампластинок, </w:t>
      </w:r>
      <w:proofErr w:type="spellStart"/>
      <w:r w:rsidRPr="00E60ABA">
        <w:rPr>
          <w:sz w:val="28"/>
          <w:szCs w:val="28"/>
        </w:rPr>
        <w:t>фоноваликов</w:t>
      </w:r>
      <w:proofErr w:type="spellEnd"/>
      <w:r w:rsidRPr="00E60ABA">
        <w:rPr>
          <w:sz w:val="28"/>
          <w:szCs w:val="28"/>
        </w:rPr>
        <w:t xml:space="preserve"> и других), опись видеодокументов; лист учета аудиовизуальных документов;</w:t>
      </w:r>
    </w:p>
    <w:p w14:paraId="778C1D1C" w14:textId="77777777" w:rsidR="0079228C" w:rsidRPr="00E60ABA" w:rsidRDefault="0079228C" w:rsidP="00142AD3">
      <w:pPr>
        <w:numPr>
          <w:ilvl w:val="0"/>
          <w:numId w:val="2"/>
        </w:numPr>
        <w:ind w:left="0" w:firstLine="0"/>
        <w:jc w:val="both"/>
        <w:rPr>
          <w:sz w:val="28"/>
          <w:szCs w:val="28"/>
        </w:rPr>
      </w:pPr>
      <w:r w:rsidRPr="00E60ABA">
        <w:rPr>
          <w:sz w:val="28"/>
          <w:szCs w:val="28"/>
        </w:rPr>
        <w:t>для электронных документов - опись электронных дел, документов;</w:t>
      </w:r>
    </w:p>
    <w:p w14:paraId="5545B2E8" w14:textId="77777777" w:rsidR="0079228C" w:rsidRPr="00E60ABA" w:rsidRDefault="0079228C" w:rsidP="00142AD3">
      <w:pPr>
        <w:numPr>
          <w:ilvl w:val="0"/>
          <w:numId w:val="2"/>
        </w:numPr>
        <w:ind w:left="0" w:firstLine="0"/>
        <w:jc w:val="both"/>
        <w:rPr>
          <w:sz w:val="28"/>
          <w:szCs w:val="28"/>
        </w:rPr>
      </w:pPr>
      <w:r w:rsidRPr="00E60ABA">
        <w:rPr>
          <w:sz w:val="28"/>
          <w:szCs w:val="28"/>
        </w:rPr>
        <w:t>для особо ценных - список фондов, содержащих особо ценные документы; опись особо ценных дел, документов; реестр описей особо ценных дел, документов;</w:t>
      </w:r>
    </w:p>
    <w:p w14:paraId="6DED524F" w14:textId="77777777" w:rsidR="0079228C" w:rsidRPr="00E60ABA" w:rsidRDefault="0079228C" w:rsidP="00142AD3">
      <w:pPr>
        <w:numPr>
          <w:ilvl w:val="0"/>
          <w:numId w:val="2"/>
        </w:numPr>
        <w:ind w:left="0" w:firstLine="0"/>
        <w:jc w:val="both"/>
        <w:rPr>
          <w:sz w:val="28"/>
          <w:szCs w:val="28"/>
        </w:rPr>
      </w:pPr>
      <w:r w:rsidRPr="00E60ABA">
        <w:rPr>
          <w:sz w:val="28"/>
          <w:szCs w:val="28"/>
        </w:rPr>
        <w:t>для страхового фонда - опись страхового фонда на микрофишах;</w:t>
      </w:r>
    </w:p>
    <w:p w14:paraId="447B8D58" w14:textId="77777777" w:rsidR="0079228C" w:rsidRPr="00E60ABA" w:rsidRDefault="0079228C" w:rsidP="00142AD3">
      <w:pPr>
        <w:numPr>
          <w:ilvl w:val="0"/>
          <w:numId w:val="2"/>
        </w:numPr>
        <w:ind w:left="0" w:firstLine="0"/>
        <w:jc w:val="both"/>
        <w:rPr>
          <w:sz w:val="28"/>
          <w:szCs w:val="28"/>
        </w:rPr>
      </w:pPr>
      <w:r w:rsidRPr="00E60ABA">
        <w:rPr>
          <w:sz w:val="28"/>
          <w:szCs w:val="28"/>
        </w:rPr>
        <w:t>для страхового фонда и фонда пользования на микроформах</w:t>
      </w:r>
      <w:r w:rsidR="0066365D" w:rsidRPr="00E60ABA">
        <w:rPr>
          <w:sz w:val="28"/>
          <w:szCs w:val="28"/>
        </w:rPr>
        <w:t xml:space="preserve"> –</w:t>
      </w:r>
      <w:r w:rsidRPr="00E60ABA">
        <w:rPr>
          <w:sz w:val="28"/>
          <w:szCs w:val="28"/>
        </w:rPr>
        <w:t>книга учета поступлений страхового фонда и фонда пользования на микрофишах; книга учета поступлений страхового фонда и фонда пользования на рулонной пленке;</w:t>
      </w:r>
    </w:p>
    <w:p w14:paraId="52EA517E" w14:textId="77777777" w:rsidR="0079228C" w:rsidRPr="00E60ABA" w:rsidRDefault="0079228C" w:rsidP="00142AD3">
      <w:pPr>
        <w:numPr>
          <w:ilvl w:val="0"/>
          <w:numId w:val="2"/>
        </w:numPr>
        <w:spacing w:after="120"/>
        <w:ind w:left="0" w:firstLine="0"/>
        <w:jc w:val="both"/>
        <w:rPr>
          <w:sz w:val="28"/>
          <w:szCs w:val="28"/>
        </w:rPr>
      </w:pPr>
      <w:r w:rsidRPr="00E60ABA">
        <w:rPr>
          <w:sz w:val="28"/>
          <w:szCs w:val="28"/>
        </w:rPr>
        <w:t>для электронного фонда пользования на физически обособленных носителях - книга учета носителей электронного фонда пользования</w:t>
      </w:r>
      <w:r w:rsidR="00142AD3" w:rsidRPr="00E60ABA">
        <w:rPr>
          <w:sz w:val="28"/>
          <w:szCs w:val="28"/>
        </w:rPr>
        <w:t>.</w:t>
      </w:r>
    </w:p>
    <w:p w14:paraId="02453787" w14:textId="77777777" w:rsidR="00DD36CE" w:rsidRPr="00E60ABA" w:rsidRDefault="00335883" w:rsidP="00B85264">
      <w:pPr>
        <w:jc w:val="both"/>
        <w:rPr>
          <w:sz w:val="28"/>
          <w:szCs w:val="28"/>
        </w:rPr>
      </w:pPr>
      <w:r w:rsidRPr="00E60ABA">
        <w:rPr>
          <w:i/>
          <w:sz w:val="28"/>
          <w:szCs w:val="28"/>
          <w:u w:val="single"/>
        </w:rPr>
        <w:lastRenderedPageBreak/>
        <w:t>Слайд 1</w:t>
      </w:r>
      <w:r w:rsidR="00C21177" w:rsidRPr="00E60ABA">
        <w:rPr>
          <w:i/>
          <w:sz w:val="28"/>
          <w:szCs w:val="28"/>
          <w:u w:val="single"/>
        </w:rPr>
        <w:t>4</w:t>
      </w:r>
      <w:r w:rsidRPr="00E60ABA">
        <w:rPr>
          <w:i/>
          <w:sz w:val="28"/>
          <w:szCs w:val="28"/>
        </w:rPr>
        <w:t xml:space="preserve"> </w:t>
      </w:r>
      <w:r w:rsidR="00142AD3" w:rsidRPr="00E60ABA">
        <w:rPr>
          <w:sz w:val="28"/>
          <w:szCs w:val="28"/>
        </w:rPr>
        <w:t xml:space="preserve">К вспомогательным учетным документам архива, которые </w:t>
      </w:r>
      <w:r w:rsidR="00B463FF" w:rsidRPr="00E60ABA">
        <w:rPr>
          <w:sz w:val="28"/>
          <w:szCs w:val="28"/>
        </w:rPr>
        <w:t>ведутся</w:t>
      </w:r>
      <w:r w:rsidR="00142AD3" w:rsidRPr="00E60ABA">
        <w:rPr>
          <w:sz w:val="28"/>
          <w:szCs w:val="28"/>
        </w:rPr>
        <w:t xml:space="preserve"> на бумажном и/или электронном носителе, относятся:</w:t>
      </w:r>
    </w:p>
    <w:p w14:paraId="346FE6F9"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 xml:space="preserve">карточка </w:t>
      </w:r>
      <w:proofErr w:type="spellStart"/>
      <w:r w:rsidRPr="00E60ABA">
        <w:rPr>
          <w:sz w:val="28"/>
          <w:szCs w:val="28"/>
        </w:rPr>
        <w:t>постелажного</w:t>
      </w:r>
      <w:proofErr w:type="spellEnd"/>
      <w:r w:rsidRPr="00E60ABA">
        <w:rPr>
          <w:sz w:val="28"/>
          <w:szCs w:val="28"/>
        </w:rPr>
        <w:t xml:space="preserve"> топографического указателя;</w:t>
      </w:r>
    </w:p>
    <w:p w14:paraId="43FCA963"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 xml:space="preserve">карточка </w:t>
      </w:r>
      <w:proofErr w:type="spellStart"/>
      <w:r w:rsidRPr="00E60ABA">
        <w:rPr>
          <w:sz w:val="28"/>
          <w:szCs w:val="28"/>
        </w:rPr>
        <w:t>пофондового</w:t>
      </w:r>
      <w:proofErr w:type="spellEnd"/>
      <w:r w:rsidRPr="00E60ABA">
        <w:rPr>
          <w:sz w:val="28"/>
          <w:szCs w:val="28"/>
        </w:rPr>
        <w:t xml:space="preserve"> топографического указателя;</w:t>
      </w:r>
    </w:p>
    <w:p w14:paraId="4EFB1E05"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карточка учета архивных документов на бумажной основе с повреждениями носителя;</w:t>
      </w:r>
    </w:p>
    <w:p w14:paraId="12BB849B"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карточка учета архивных документов на бумажной основе с повреждениями текста:</w:t>
      </w:r>
    </w:p>
    <w:p w14:paraId="3EDAD92B"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карточка учета технического состояния носителя электронного документа.</w:t>
      </w:r>
    </w:p>
    <w:p w14:paraId="6CCA1C90"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карточка учета технического состояния фотодокумента;</w:t>
      </w:r>
    </w:p>
    <w:p w14:paraId="20B6A744"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книга выдачи дел во временное пользование;</w:t>
      </w:r>
    </w:p>
    <w:p w14:paraId="1A3BA55C"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книга выдачи дел из архивохранилища;</w:t>
      </w:r>
    </w:p>
    <w:p w14:paraId="7D438319"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книга выдачи описей дел и дел фондов;</w:t>
      </w:r>
    </w:p>
    <w:p w14:paraId="22095DA1"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книга выдачи ОЦД из архивохранилища;</w:t>
      </w:r>
    </w:p>
    <w:p w14:paraId="5C59B397"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книга выдачи страхового фонда и фонда пользования из архивохранилища;</w:t>
      </w:r>
    </w:p>
    <w:p w14:paraId="784B9A58"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книга учета описей дел в электронном виде (в электронном виде).</w:t>
      </w:r>
    </w:p>
    <w:p w14:paraId="076D10CB"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книга учета поступлений электронных документов;</w:t>
      </w:r>
    </w:p>
    <w:p w14:paraId="7E29E1BB"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книга учета поступления архивных документов в архивохранилище;</w:t>
      </w:r>
    </w:p>
    <w:p w14:paraId="27C5C6A9"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лист учета электронных документов (дополнение к Листу фонда);</w:t>
      </w:r>
    </w:p>
    <w:p w14:paraId="69630175"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план-схема размещения архивных фондов.</w:t>
      </w:r>
    </w:p>
    <w:p w14:paraId="163BCAF6" w14:textId="77777777" w:rsidR="00142AD3" w:rsidRPr="00E60ABA" w:rsidRDefault="00142AD3" w:rsidP="00142AD3">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rPr>
          <w:sz w:val="28"/>
          <w:szCs w:val="28"/>
        </w:rPr>
      </w:pPr>
      <w:r w:rsidRPr="00E60ABA">
        <w:rPr>
          <w:sz w:val="28"/>
          <w:szCs w:val="28"/>
        </w:rPr>
        <w:t>список фондов архивохранилища, содержащих ОЦД;</w:t>
      </w:r>
    </w:p>
    <w:p w14:paraId="0EE5F099" w14:textId="77777777" w:rsidR="00142AD3" w:rsidRPr="00E60ABA" w:rsidRDefault="00142AD3" w:rsidP="00C21177">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spacing w:after="120"/>
        <w:ind w:left="0" w:firstLine="164"/>
        <w:rPr>
          <w:sz w:val="28"/>
          <w:szCs w:val="28"/>
        </w:rPr>
      </w:pPr>
      <w:r w:rsidRPr="00E60ABA">
        <w:rPr>
          <w:sz w:val="28"/>
          <w:szCs w:val="28"/>
        </w:rPr>
        <w:t>список фондов</w:t>
      </w:r>
      <w:r w:rsidR="00E56347" w:rsidRPr="00E60ABA">
        <w:rPr>
          <w:sz w:val="28"/>
          <w:szCs w:val="28"/>
        </w:rPr>
        <w:t xml:space="preserve"> архивохранилища.</w:t>
      </w:r>
    </w:p>
    <w:p w14:paraId="264BDE06" w14:textId="77777777" w:rsidR="007D53F6" w:rsidRPr="00E60ABA" w:rsidRDefault="006B0AC6" w:rsidP="007D53F6">
      <w:pPr>
        <w:jc w:val="both"/>
        <w:rPr>
          <w:sz w:val="28"/>
          <w:szCs w:val="28"/>
        </w:rPr>
      </w:pPr>
      <w:r w:rsidRPr="00E60ABA">
        <w:rPr>
          <w:i/>
          <w:sz w:val="28"/>
          <w:szCs w:val="28"/>
          <w:u w:val="single"/>
        </w:rPr>
        <w:t>Слайд 1</w:t>
      </w:r>
      <w:r w:rsidR="00C21177" w:rsidRPr="00E60ABA">
        <w:rPr>
          <w:i/>
          <w:sz w:val="28"/>
          <w:szCs w:val="28"/>
          <w:u w:val="single"/>
        </w:rPr>
        <w:t>5</w:t>
      </w:r>
      <w:r w:rsidRPr="00E60ABA">
        <w:rPr>
          <w:i/>
          <w:sz w:val="28"/>
          <w:szCs w:val="28"/>
        </w:rPr>
        <w:t xml:space="preserve"> </w:t>
      </w:r>
      <w:r w:rsidR="00B463FF" w:rsidRPr="00E60ABA">
        <w:rPr>
          <w:sz w:val="28"/>
          <w:szCs w:val="28"/>
        </w:rPr>
        <w:t xml:space="preserve">В архиве </w:t>
      </w:r>
      <w:r w:rsidR="007D53F6" w:rsidRPr="00E60ABA">
        <w:rPr>
          <w:sz w:val="28"/>
          <w:szCs w:val="28"/>
        </w:rPr>
        <w:t xml:space="preserve">01 января года, следующего за отчетным </w:t>
      </w:r>
      <w:r w:rsidR="00B463FF" w:rsidRPr="00E60ABA">
        <w:rPr>
          <w:sz w:val="28"/>
          <w:szCs w:val="28"/>
        </w:rPr>
        <w:t xml:space="preserve">составляются </w:t>
      </w:r>
      <w:r w:rsidR="00F568D8" w:rsidRPr="00E60ABA">
        <w:rPr>
          <w:sz w:val="28"/>
          <w:szCs w:val="28"/>
        </w:rPr>
        <w:t xml:space="preserve">следующие учетные </w:t>
      </w:r>
      <w:r w:rsidR="00B463FF" w:rsidRPr="00E60ABA">
        <w:rPr>
          <w:sz w:val="28"/>
          <w:szCs w:val="28"/>
        </w:rPr>
        <w:t>документ</w:t>
      </w:r>
      <w:r w:rsidR="00F568D8" w:rsidRPr="00E60ABA">
        <w:rPr>
          <w:sz w:val="28"/>
          <w:szCs w:val="28"/>
        </w:rPr>
        <w:t>ы</w:t>
      </w:r>
      <w:r w:rsidR="00B463FF" w:rsidRPr="00E60ABA">
        <w:rPr>
          <w:sz w:val="28"/>
          <w:szCs w:val="28"/>
        </w:rPr>
        <w:t xml:space="preserve">: </w:t>
      </w:r>
    </w:p>
    <w:p w14:paraId="479147BF" w14:textId="77777777" w:rsidR="007D53F6" w:rsidRPr="00E60ABA" w:rsidRDefault="00B463FF" w:rsidP="007D53F6">
      <w:pPr>
        <w:numPr>
          <w:ilvl w:val="0"/>
          <w:numId w:val="14"/>
        </w:numPr>
        <w:jc w:val="both"/>
        <w:rPr>
          <w:sz w:val="28"/>
          <w:szCs w:val="28"/>
        </w:rPr>
      </w:pPr>
      <w:r w:rsidRPr="00E60ABA">
        <w:rPr>
          <w:sz w:val="28"/>
          <w:szCs w:val="28"/>
        </w:rPr>
        <w:t xml:space="preserve">паспорт архива; </w:t>
      </w:r>
    </w:p>
    <w:p w14:paraId="2B7A53BD" w14:textId="77777777" w:rsidR="007D53F6" w:rsidRPr="00E60ABA" w:rsidRDefault="00B463FF" w:rsidP="007D53F6">
      <w:pPr>
        <w:numPr>
          <w:ilvl w:val="0"/>
          <w:numId w:val="14"/>
        </w:numPr>
        <w:jc w:val="both"/>
        <w:rPr>
          <w:sz w:val="28"/>
          <w:szCs w:val="28"/>
        </w:rPr>
      </w:pPr>
      <w:r w:rsidRPr="00E60ABA">
        <w:rPr>
          <w:sz w:val="28"/>
          <w:szCs w:val="28"/>
        </w:rPr>
        <w:t>карточк</w:t>
      </w:r>
      <w:r w:rsidR="007D53F6" w:rsidRPr="00E60ABA">
        <w:rPr>
          <w:sz w:val="28"/>
          <w:szCs w:val="28"/>
        </w:rPr>
        <w:t>и</w:t>
      </w:r>
      <w:r w:rsidRPr="00E60ABA">
        <w:rPr>
          <w:sz w:val="28"/>
          <w:szCs w:val="28"/>
        </w:rPr>
        <w:t xml:space="preserve"> </w:t>
      </w:r>
      <w:r w:rsidR="007D53F6" w:rsidRPr="00E60ABA">
        <w:rPr>
          <w:sz w:val="28"/>
          <w:szCs w:val="28"/>
        </w:rPr>
        <w:t xml:space="preserve">новых </w:t>
      </w:r>
      <w:r w:rsidRPr="00E60ABA">
        <w:rPr>
          <w:sz w:val="28"/>
          <w:szCs w:val="28"/>
        </w:rPr>
        <w:t>фонд</w:t>
      </w:r>
      <w:r w:rsidR="007D53F6" w:rsidRPr="00E60ABA">
        <w:rPr>
          <w:sz w:val="28"/>
          <w:szCs w:val="28"/>
        </w:rPr>
        <w:t>ов</w:t>
      </w:r>
      <w:r w:rsidRPr="00E60ABA">
        <w:rPr>
          <w:sz w:val="28"/>
          <w:szCs w:val="28"/>
        </w:rPr>
        <w:t xml:space="preserve">; </w:t>
      </w:r>
    </w:p>
    <w:p w14:paraId="0EEB3BFA" w14:textId="77777777" w:rsidR="007D53F6" w:rsidRPr="00E60ABA" w:rsidRDefault="00B463FF" w:rsidP="007D53F6">
      <w:pPr>
        <w:numPr>
          <w:ilvl w:val="0"/>
          <w:numId w:val="14"/>
        </w:numPr>
        <w:jc w:val="both"/>
        <w:rPr>
          <w:sz w:val="28"/>
          <w:szCs w:val="28"/>
        </w:rPr>
      </w:pPr>
      <w:r w:rsidRPr="00E60ABA">
        <w:rPr>
          <w:sz w:val="28"/>
          <w:szCs w:val="28"/>
        </w:rPr>
        <w:t>сведения об изменен</w:t>
      </w:r>
      <w:r w:rsidR="007D53F6" w:rsidRPr="00E60ABA">
        <w:rPr>
          <w:sz w:val="28"/>
          <w:szCs w:val="28"/>
        </w:rPr>
        <w:t>иях в составе и объеме фондов</w:t>
      </w:r>
      <w:r w:rsidRPr="00E60ABA">
        <w:rPr>
          <w:sz w:val="28"/>
          <w:szCs w:val="28"/>
        </w:rPr>
        <w:t>.</w:t>
      </w:r>
    </w:p>
    <w:p w14:paraId="71688FC7" w14:textId="77777777" w:rsidR="00B463FF" w:rsidRPr="00E60ABA" w:rsidRDefault="00B463FF" w:rsidP="007D53F6">
      <w:pPr>
        <w:spacing w:after="120"/>
        <w:ind w:firstLine="426"/>
        <w:jc w:val="both"/>
        <w:rPr>
          <w:sz w:val="28"/>
          <w:szCs w:val="28"/>
        </w:rPr>
      </w:pPr>
      <w:r w:rsidRPr="00E60ABA">
        <w:rPr>
          <w:sz w:val="28"/>
          <w:szCs w:val="28"/>
        </w:rPr>
        <w:t>Формы и порядок их представления установлены Регламентом государственного учета документов Архивного фонда Российской Федерации (М., 1997).</w:t>
      </w:r>
    </w:p>
    <w:p w14:paraId="5360BAB4" w14:textId="77777777" w:rsidR="00B463FF" w:rsidRPr="00E60ABA" w:rsidRDefault="002A27AF" w:rsidP="002A27AF">
      <w:pPr>
        <w:jc w:val="both"/>
        <w:rPr>
          <w:sz w:val="28"/>
          <w:szCs w:val="28"/>
        </w:rPr>
      </w:pPr>
      <w:r w:rsidRPr="00E60ABA">
        <w:rPr>
          <w:i/>
          <w:sz w:val="28"/>
          <w:szCs w:val="28"/>
          <w:u w:val="single"/>
        </w:rPr>
        <w:t>Слайд 1</w:t>
      </w:r>
      <w:r w:rsidR="00C21177" w:rsidRPr="00E60ABA">
        <w:rPr>
          <w:i/>
          <w:sz w:val="28"/>
          <w:szCs w:val="28"/>
          <w:u w:val="single"/>
        </w:rPr>
        <w:t>6</w:t>
      </w:r>
      <w:r w:rsidRPr="00E60ABA">
        <w:rPr>
          <w:i/>
          <w:sz w:val="28"/>
          <w:szCs w:val="28"/>
        </w:rPr>
        <w:t xml:space="preserve"> </w:t>
      </w:r>
      <w:r w:rsidR="00B463FF" w:rsidRPr="00E60ABA">
        <w:rPr>
          <w:sz w:val="28"/>
          <w:szCs w:val="28"/>
        </w:rPr>
        <w:t xml:space="preserve">В соответствии с Временным порядком автоматизированного государственного учета документов, хранящихся в государственных и муниципальных архивах, утвержденным приказом </w:t>
      </w:r>
      <w:proofErr w:type="spellStart"/>
      <w:r w:rsidR="00B463FF" w:rsidRPr="00E60ABA">
        <w:rPr>
          <w:sz w:val="28"/>
          <w:szCs w:val="28"/>
        </w:rPr>
        <w:t>Росархива</w:t>
      </w:r>
      <w:proofErr w:type="spellEnd"/>
      <w:r w:rsidR="00B463FF" w:rsidRPr="00E60ABA">
        <w:rPr>
          <w:sz w:val="28"/>
          <w:szCs w:val="28"/>
        </w:rPr>
        <w:t xml:space="preserve"> от 23.10.2000 № 64, обязательным для заполнения является отраслевой программный комплекс (ПК) «Архивный фонд». ПК «Архивный фонд» заполняется на основе учетных документов архива.</w:t>
      </w:r>
    </w:p>
    <w:p w14:paraId="40E77D82" w14:textId="77777777" w:rsidR="00B463FF" w:rsidRPr="00E60ABA" w:rsidRDefault="00B463FF" w:rsidP="00E56347">
      <w:pPr>
        <w:ind w:firstLine="709"/>
        <w:jc w:val="both"/>
        <w:rPr>
          <w:sz w:val="28"/>
          <w:szCs w:val="28"/>
        </w:rPr>
      </w:pPr>
      <w:r w:rsidRPr="00E60ABA">
        <w:rPr>
          <w:sz w:val="28"/>
          <w:szCs w:val="28"/>
        </w:rPr>
        <w:t xml:space="preserve">ПК «Архивный фонд» </w:t>
      </w:r>
      <w:r w:rsidR="00C21177" w:rsidRPr="00E60ABA">
        <w:rPr>
          <w:sz w:val="28"/>
          <w:szCs w:val="28"/>
        </w:rPr>
        <w:t>ведется,</w:t>
      </w:r>
      <w:r w:rsidRPr="00E60ABA">
        <w:rPr>
          <w:sz w:val="28"/>
          <w:szCs w:val="28"/>
        </w:rPr>
        <w:t xml:space="preserve"> для:</w:t>
      </w:r>
    </w:p>
    <w:p w14:paraId="0BC6B035" w14:textId="77777777" w:rsidR="00B463FF" w:rsidRPr="00E60ABA" w:rsidRDefault="00B463FF" w:rsidP="00E56347">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jc w:val="both"/>
        <w:rPr>
          <w:sz w:val="28"/>
          <w:szCs w:val="28"/>
        </w:rPr>
      </w:pPr>
      <w:r w:rsidRPr="00E60ABA">
        <w:rPr>
          <w:sz w:val="28"/>
          <w:szCs w:val="28"/>
        </w:rPr>
        <w:t>информационной поддержки учета;</w:t>
      </w:r>
    </w:p>
    <w:p w14:paraId="60629BC5" w14:textId="77777777" w:rsidR="00B463FF" w:rsidRPr="00E60ABA" w:rsidRDefault="00B463FF" w:rsidP="00E56347">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jc w:val="both"/>
        <w:rPr>
          <w:sz w:val="28"/>
          <w:szCs w:val="28"/>
        </w:rPr>
      </w:pPr>
      <w:r w:rsidRPr="00E60ABA">
        <w:rPr>
          <w:sz w:val="28"/>
          <w:szCs w:val="28"/>
        </w:rPr>
        <w:t>ведения учета архивных документов в автоматизированном режиме;</w:t>
      </w:r>
    </w:p>
    <w:p w14:paraId="41FECF73" w14:textId="77777777" w:rsidR="00B463FF" w:rsidRPr="00E60ABA" w:rsidRDefault="00B463FF" w:rsidP="00E56347">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jc w:val="both"/>
        <w:rPr>
          <w:sz w:val="28"/>
          <w:szCs w:val="28"/>
        </w:rPr>
      </w:pPr>
      <w:r w:rsidRPr="00E60ABA">
        <w:rPr>
          <w:sz w:val="28"/>
          <w:szCs w:val="28"/>
        </w:rPr>
        <w:t>подготовки в автоматизированном режиме статистических сведений, в том числе о динамике изменений объема, состава и состояния архивных документов;</w:t>
      </w:r>
    </w:p>
    <w:p w14:paraId="6769446B" w14:textId="77777777" w:rsidR="00B463FF" w:rsidRPr="00E60ABA" w:rsidRDefault="00B463FF" w:rsidP="00E56347">
      <w:pPr>
        <w:numPr>
          <w:ilvl w:val="0"/>
          <w:numId w:val="5"/>
        </w:numPr>
        <w:tabs>
          <w:tab w:val="left" w:pos="709"/>
          <w:tab w:val="left" w:pos="2127"/>
          <w:tab w:val="left" w:pos="2268"/>
          <w:tab w:val="left" w:pos="2660"/>
          <w:tab w:val="left" w:pos="4219"/>
          <w:tab w:val="left" w:pos="5637"/>
          <w:tab w:val="left" w:pos="7054"/>
          <w:tab w:val="left" w:pos="8755"/>
          <w:tab w:val="left" w:pos="10740"/>
          <w:tab w:val="left" w:pos="12582"/>
          <w:tab w:val="left" w:pos="13575"/>
        </w:tabs>
        <w:ind w:left="0" w:firstLine="164"/>
        <w:jc w:val="both"/>
        <w:rPr>
          <w:sz w:val="28"/>
          <w:szCs w:val="28"/>
        </w:rPr>
      </w:pPr>
      <w:r w:rsidRPr="00E60ABA">
        <w:rPr>
          <w:sz w:val="28"/>
          <w:szCs w:val="28"/>
        </w:rPr>
        <w:lastRenderedPageBreak/>
        <w:t xml:space="preserve">оперативного представления сведений о наличии в архиве документов того или иного </w:t>
      </w:r>
      <w:proofErr w:type="spellStart"/>
      <w:r w:rsidRPr="00E60ABA">
        <w:rPr>
          <w:sz w:val="28"/>
          <w:szCs w:val="28"/>
        </w:rPr>
        <w:t>фондообразователя</w:t>
      </w:r>
      <w:proofErr w:type="spellEnd"/>
      <w:r w:rsidRPr="00E60ABA">
        <w:rPr>
          <w:sz w:val="28"/>
          <w:szCs w:val="28"/>
        </w:rPr>
        <w:t>.</w:t>
      </w:r>
    </w:p>
    <w:p w14:paraId="4C72AE50" w14:textId="77777777" w:rsidR="002A27AF" w:rsidRPr="00E60ABA" w:rsidRDefault="002A27AF" w:rsidP="000E4C7D">
      <w:pPr>
        <w:spacing w:after="120"/>
        <w:ind w:firstLine="709"/>
        <w:jc w:val="both"/>
        <w:rPr>
          <w:sz w:val="28"/>
          <w:szCs w:val="28"/>
        </w:rPr>
      </w:pPr>
      <w:r w:rsidRPr="00E60ABA">
        <w:rPr>
          <w:sz w:val="28"/>
          <w:szCs w:val="28"/>
        </w:rPr>
        <w:t xml:space="preserve">В целях унификации элементов описания архивных документов, вносимых в общеотраслевые информационные системы, </w:t>
      </w:r>
      <w:proofErr w:type="spellStart"/>
      <w:r w:rsidRPr="00E60ABA">
        <w:rPr>
          <w:sz w:val="28"/>
          <w:szCs w:val="28"/>
        </w:rPr>
        <w:t>Росархивом</w:t>
      </w:r>
      <w:proofErr w:type="spellEnd"/>
      <w:r w:rsidRPr="00E60ABA">
        <w:rPr>
          <w:sz w:val="28"/>
          <w:szCs w:val="28"/>
        </w:rPr>
        <w:t xml:space="preserve"> разработан в 2014 году Единый порядок заполнени</w:t>
      </w:r>
      <w:r w:rsidR="00C21177" w:rsidRPr="00E60ABA">
        <w:rPr>
          <w:sz w:val="28"/>
          <w:szCs w:val="28"/>
        </w:rPr>
        <w:t>я полей программных комплексов «</w:t>
      </w:r>
      <w:r w:rsidRPr="00E60ABA">
        <w:rPr>
          <w:sz w:val="28"/>
          <w:szCs w:val="28"/>
        </w:rPr>
        <w:t>Архивный фонд</w:t>
      </w:r>
      <w:r w:rsidR="00C21177" w:rsidRPr="00E60ABA">
        <w:rPr>
          <w:sz w:val="28"/>
          <w:szCs w:val="28"/>
        </w:rPr>
        <w:t>» и «</w:t>
      </w:r>
      <w:r w:rsidRPr="00E60ABA">
        <w:rPr>
          <w:sz w:val="28"/>
          <w:szCs w:val="28"/>
        </w:rPr>
        <w:t>Фондовый каталог</w:t>
      </w:r>
      <w:r w:rsidR="00C21177" w:rsidRPr="00E60ABA">
        <w:rPr>
          <w:sz w:val="28"/>
          <w:szCs w:val="28"/>
        </w:rPr>
        <w:t>»</w:t>
      </w:r>
      <w:r w:rsidRPr="00E60ABA">
        <w:rPr>
          <w:sz w:val="28"/>
          <w:szCs w:val="28"/>
        </w:rPr>
        <w:t xml:space="preserve">, который размещен на официальном сайте </w:t>
      </w:r>
      <w:proofErr w:type="spellStart"/>
      <w:r w:rsidRPr="00E60ABA">
        <w:rPr>
          <w:sz w:val="28"/>
          <w:szCs w:val="28"/>
        </w:rPr>
        <w:t>Росархива</w:t>
      </w:r>
      <w:proofErr w:type="spellEnd"/>
      <w:r w:rsidRPr="00E60ABA">
        <w:rPr>
          <w:sz w:val="28"/>
          <w:szCs w:val="28"/>
        </w:rPr>
        <w:t>.</w:t>
      </w:r>
    </w:p>
    <w:p w14:paraId="66960D0D" w14:textId="77777777" w:rsidR="002A27AF" w:rsidRPr="00E60ABA" w:rsidRDefault="002A27AF" w:rsidP="00440A58">
      <w:pPr>
        <w:jc w:val="both"/>
        <w:rPr>
          <w:sz w:val="28"/>
          <w:szCs w:val="28"/>
          <w:u w:val="single"/>
        </w:rPr>
      </w:pPr>
      <w:r w:rsidRPr="00E60ABA">
        <w:rPr>
          <w:i/>
          <w:sz w:val="28"/>
          <w:szCs w:val="28"/>
          <w:u w:val="single"/>
        </w:rPr>
        <w:t>Слайд 1</w:t>
      </w:r>
      <w:r w:rsidR="00C21177" w:rsidRPr="00E60ABA">
        <w:rPr>
          <w:i/>
          <w:sz w:val="28"/>
          <w:szCs w:val="28"/>
          <w:u w:val="single"/>
        </w:rPr>
        <w:t>7</w:t>
      </w:r>
    </w:p>
    <w:p w14:paraId="257F8B55" w14:textId="77777777" w:rsidR="00440A58" w:rsidRPr="00E60ABA" w:rsidRDefault="00440A58" w:rsidP="000E4C7D">
      <w:pPr>
        <w:jc w:val="both"/>
        <w:rPr>
          <w:b/>
          <w:i/>
          <w:sz w:val="28"/>
          <w:szCs w:val="28"/>
        </w:rPr>
      </w:pPr>
      <w:r w:rsidRPr="00E60ABA">
        <w:rPr>
          <w:i/>
          <w:sz w:val="28"/>
          <w:szCs w:val="28"/>
        </w:rPr>
        <w:t>Учет поступления и выбытия архивных документов</w:t>
      </w:r>
      <w:r w:rsidRPr="00E60ABA">
        <w:rPr>
          <w:b/>
          <w:i/>
          <w:sz w:val="28"/>
          <w:szCs w:val="28"/>
        </w:rPr>
        <w:t>.</w:t>
      </w:r>
    </w:p>
    <w:p w14:paraId="29110D07" w14:textId="77777777" w:rsidR="00440A58" w:rsidRPr="00E60ABA" w:rsidRDefault="00440A58" w:rsidP="00440A58">
      <w:pPr>
        <w:ind w:firstLine="567"/>
        <w:jc w:val="both"/>
        <w:rPr>
          <w:sz w:val="28"/>
          <w:szCs w:val="28"/>
        </w:rPr>
      </w:pPr>
      <w:r w:rsidRPr="00E60ABA">
        <w:rPr>
          <w:sz w:val="28"/>
          <w:szCs w:val="28"/>
        </w:rPr>
        <w:t xml:space="preserve">Постановка на учет и снятие с учета архивных документов в архиве осуществляется при их приеме, выбытии, а также по результатам выверки учетных документов, проверки наличия и состояния архивных документов, </w:t>
      </w:r>
      <w:r w:rsidR="00F67868" w:rsidRPr="00E60ABA">
        <w:rPr>
          <w:sz w:val="28"/>
          <w:szCs w:val="28"/>
        </w:rPr>
        <w:t>улучшении физического состояния</w:t>
      </w:r>
      <w:r w:rsidRPr="00E60ABA">
        <w:rPr>
          <w:sz w:val="28"/>
          <w:szCs w:val="28"/>
        </w:rPr>
        <w:t xml:space="preserve"> архивных документов, </w:t>
      </w:r>
      <w:r w:rsidR="00363775" w:rsidRPr="00E60ABA">
        <w:rPr>
          <w:sz w:val="28"/>
          <w:szCs w:val="28"/>
        </w:rPr>
        <w:t>при разделении единицы хранения</w:t>
      </w:r>
      <w:r w:rsidRPr="00E60ABA">
        <w:rPr>
          <w:sz w:val="28"/>
          <w:szCs w:val="28"/>
        </w:rPr>
        <w:t xml:space="preserve"> </w:t>
      </w:r>
      <w:r w:rsidR="00363775" w:rsidRPr="00E60ABA">
        <w:rPr>
          <w:sz w:val="28"/>
          <w:szCs w:val="28"/>
        </w:rPr>
        <w:t>на два и более или объединении архивных дел</w:t>
      </w:r>
      <w:r w:rsidRPr="00E60ABA">
        <w:rPr>
          <w:sz w:val="28"/>
          <w:szCs w:val="28"/>
        </w:rPr>
        <w:t>, описания документов, переработки описей дел, документов на основании:</w:t>
      </w:r>
    </w:p>
    <w:p w14:paraId="0E2D9485" w14:textId="77777777" w:rsidR="00440A58" w:rsidRPr="00E60ABA" w:rsidRDefault="00440A58" w:rsidP="00440A58">
      <w:pPr>
        <w:numPr>
          <w:ilvl w:val="0"/>
          <w:numId w:val="2"/>
        </w:numPr>
        <w:ind w:left="0" w:firstLine="142"/>
        <w:jc w:val="both"/>
        <w:rPr>
          <w:sz w:val="28"/>
          <w:szCs w:val="28"/>
        </w:rPr>
      </w:pPr>
      <w:r w:rsidRPr="00E60ABA">
        <w:rPr>
          <w:sz w:val="28"/>
          <w:szCs w:val="28"/>
        </w:rPr>
        <w:t>акта приема-передачи архивных документов на хранение (приложение № 3 к Правилам);</w:t>
      </w:r>
    </w:p>
    <w:p w14:paraId="05A77708" w14:textId="77777777" w:rsidR="00440A58" w:rsidRPr="00E60ABA" w:rsidRDefault="00440A58" w:rsidP="00440A58">
      <w:pPr>
        <w:numPr>
          <w:ilvl w:val="0"/>
          <w:numId w:val="2"/>
        </w:numPr>
        <w:ind w:left="0" w:firstLine="142"/>
        <w:jc w:val="both"/>
        <w:rPr>
          <w:sz w:val="28"/>
          <w:szCs w:val="28"/>
        </w:rPr>
      </w:pPr>
      <w:r w:rsidRPr="00E60ABA">
        <w:rPr>
          <w:sz w:val="28"/>
          <w:szCs w:val="28"/>
        </w:rPr>
        <w:t>акта приема на хранение документов личного происхождения (приложение № 9 к Правилам);</w:t>
      </w:r>
    </w:p>
    <w:p w14:paraId="048E10AD" w14:textId="77777777" w:rsidR="00440A58" w:rsidRPr="00E60ABA" w:rsidRDefault="00440A58" w:rsidP="00440A58">
      <w:pPr>
        <w:numPr>
          <w:ilvl w:val="0"/>
          <w:numId w:val="2"/>
        </w:numPr>
        <w:ind w:left="0" w:firstLine="142"/>
        <w:jc w:val="both"/>
        <w:rPr>
          <w:sz w:val="28"/>
          <w:szCs w:val="28"/>
        </w:rPr>
      </w:pPr>
      <w:r w:rsidRPr="00E60ABA">
        <w:rPr>
          <w:sz w:val="28"/>
          <w:szCs w:val="28"/>
        </w:rPr>
        <w:t>акта о выделении к уничтожению архивных документов, не подлежащих хранению (приложение № 10 к Правилам);</w:t>
      </w:r>
    </w:p>
    <w:p w14:paraId="59227B1D" w14:textId="77777777" w:rsidR="00440A58" w:rsidRPr="00E60ABA" w:rsidRDefault="00440A58" w:rsidP="00440A58">
      <w:pPr>
        <w:numPr>
          <w:ilvl w:val="0"/>
          <w:numId w:val="2"/>
        </w:numPr>
        <w:ind w:left="0" w:firstLine="142"/>
        <w:jc w:val="both"/>
        <w:rPr>
          <w:sz w:val="28"/>
          <w:szCs w:val="28"/>
        </w:rPr>
      </w:pPr>
      <w:r w:rsidRPr="00E60ABA">
        <w:rPr>
          <w:sz w:val="28"/>
          <w:szCs w:val="28"/>
        </w:rPr>
        <w:t>акта о неисправимых повреждениях архивных документов (приложение № 1 к Правилам);</w:t>
      </w:r>
    </w:p>
    <w:p w14:paraId="1AD9DF34" w14:textId="77777777" w:rsidR="00440A58" w:rsidRPr="00E60ABA" w:rsidRDefault="00440A58" w:rsidP="00440A58">
      <w:pPr>
        <w:numPr>
          <w:ilvl w:val="0"/>
          <w:numId w:val="2"/>
        </w:numPr>
        <w:ind w:left="0" w:firstLine="142"/>
        <w:jc w:val="both"/>
        <w:rPr>
          <w:sz w:val="28"/>
          <w:szCs w:val="28"/>
        </w:rPr>
      </w:pPr>
      <w:r w:rsidRPr="00E60ABA">
        <w:rPr>
          <w:sz w:val="28"/>
          <w:szCs w:val="28"/>
        </w:rPr>
        <w:t xml:space="preserve">акта о </w:t>
      </w:r>
      <w:proofErr w:type="spellStart"/>
      <w:r w:rsidRPr="00E60ABA">
        <w:rPr>
          <w:sz w:val="28"/>
          <w:szCs w:val="28"/>
        </w:rPr>
        <w:t>необнаружении</w:t>
      </w:r>
      <w:proofErr w:type="spellEnd"/>
      <w:r w:rsidRPr="00E60ABA">
        <w:rPr>
          <w:sz w:val="28"/>
          <w:szCs w:val="28"/>
        </w:rPr>
        <w:t xml:space="preserve"> архивных документов, возможности розыска которых исчерпаны (приложение № 2 к Правилам);</w:t>
      </w:r>
    </w:p>
    <w:p w14:paraId="3354954C" w14:textId="77777777" w:rsidR="00440A58" w:rsidRPr="00E60ABA" w:rsidRDefault="00440A58" w:rsidP="00440A58">
      <w:pPr>
        <w:numPr>
          <w:ilvl w:val="0"/>
          <w:numId w:val="2"/>
        </w:numPr>
        <w:ind w:left="0" w:firstLine="142"/>
        <w:jc w:val="both"/>
        <w:rPr>
          <w:sz w:val="28"/>
          <w:szCs w:val="28"/>
        </w:rPr>
      </w:pPr>
      <w:r w:rsidRPr="00E60ABA">
        <w:rPr>
          <w:sz w:val="28"/>
          <w:szCs w:val="28"/>
        </w:rPr>
        <w:t xml:space="preserve">акта возврата архивных документов собственнику; </w:t>
      </w:r>
    </w:p>
    <w:p w14:paraId="4EF0626B" w14:textId="77777777" w:rsidR="00440A58" w:rsidRPr="00E60ABA" w:rsidRDefault="00440A58" w:rsidP="00440A58">
      <w:pPr>
        <w:numPr>
          <w:ilvl w:val="0"/>
          <w:numId w:val="2"/>
        </w:numPr>
        <w:ind w:left="0" w:firstLine="142"/>
        <w:jc w:val="both"/>
        <w:rPr>
          <w:sz w:val="28"/>
          <w:szCs w:val="28"/>
        </w:rPr>
      </w:pPr>
      <w:r w:rsidRPr="00E60ABA">
        <w:rPr>
          <w:sz w:val="28"/>
          <w:szCs w:val="28"/>
        </w:rPr>
        <w:t xml:space="preserve">акта об изъятии подлинных единиц хранения, архивных документов; </w:t>
      </w:r>
    </w:p>
    <w:p w14:paraId="76FC8C98" w14:textId="77777777" w:rsidR="00440A58" w:rsidRPr="00E60ABA" w:rsidRDefault="00440A58" w:rsidP="00440A58">
      <w:pPr>
        <w:numPr>
          <w:ilvl w:val="0"/>
          <w:numId w:val="2"/>
        </w:numPr>
        <w:ind w:left="0" w:firstLine="142"/>
        <w:jc w:val="both"/>
        <w:rPr>
          <w:sz w:val="28"/>
          <w:szCs w:val="28"/>
        </w:rPr>
      </w:pPr>
      <w:r w:rsidRPr="00E60ABA">
        <w:rPr>
          <w:sz w:val="28"/>
          <w:szCs w:val="28"/>
        </w:rPr>
        <w:t xml:space="preserve">акта о технических ошибках в учетных документах; </w:t>
      </w:r>
    </w:p>
    <w:p w14:paraId="51AA885F" w14:textId="77777777" w:rsidR="00440A58" w:rsidRPr="00E60ABA" w:rsidRDefault="00440A58" w:rsidP="00440A58">
      <w:pPr>
        <w:numPr>
          <w:ilvl w:val="0"/>
          <w:numId w:val="2"/>
        </w:numPr>
        <w:ind w:left="0" w:firstLine="142"/>
        <w:jc w:val="both"/>
        <w:rPr>
          <w:sz w:val="28"/>
          <w:szCs w:val="28"/>
        </w:rPr>
      </w:pPr>
      <w:r w:rsidRPr="00E60ABA">
        <w:rPr>
          <w:sz w:val="28"/>
          <w:szCs w:val="28"/>
        </w:rPr>
        <w:t>акта об обнаружении архивных документов, не относящихся к данному архиву, фонду, неучтенных;</w:t>
      </w:r>
    </w:p>
    <w:p w14:paraId="163E86BF" w14:textId="77777777" w:rsidR="00440A58" w:rsidRPr="00E60ABA" w:rsidRDefault="00440A58" w:rsidP="00440A58">
      <w:pPr>
        <w:numPr>
          <w:ilvl w:val="0"/>
          <w:numId w:val="2"/>
        </w:numPr>
        <w:ind w:left="0" w:firstLine="142"/>
        <w:jc w:val="both"/>
        <w:rPr>
          <w:sz w:val="28"/>
          <w:szCs w:val="28"/>
        </w:rPr>
      </w:pPr>
      <w:r w:rsidRPr="00E60ABA">
        <w:rPr>
          <w:sz w:val="28"/>
          <w:szCs w:val="28"/>
        </w:rPr>
        <w:t>акта о разделении, объединении дел (единиц хранения (единиц учета), включении в дело новых архивных документов;</w:t>
      </w:r>
    </w:p>
    <w:p w14:paraId="77C405E1" w14:textId="77777777" w:rsidR="00440A58" w:rsidRPr="00E60ABA" w:rsidRDefault="00440A58" w:rsidP="00440A58">
      <w:pPr>
        <w:numPr>
          <w:ilvl w:val="0"/>
          <w:numId w:val="2"/>
        </w:numPr>
        <w:ind w:left="0" w:firstLine="142"/>
        <w:jc w:val="both"/>
        <w:rPr>
          <w:sz w:val="28"/>
          <w:szCs w:val="28"/>
        </w:rPr>
      </w:pPr>
      <w:r w:rsidRPr="00E60ABA">
        <w:rPr>
          <w:sz w:val="28"/>
          <w:szCs w:val="28"/>
        </w:rPr>
        <w:t>акта описания архивных документов, переработки описей.</w:t>
      </w:r>
    </w:p>
    <w:p w14:paraId="3622874B" w14:textId="77777777" w:rsidR="002A27AF" w:rsidRPr="00E60ABA" w:rsidRDefault="00C21177" w:rsidP="00C21177">
      <w:pPr>
        <w:spacing w:after="120"/>
        <w:ind w:firstLine="567"/>
        <w:jc w:val="both"/>
        <w:rPr>
          <w:sz w:val="28"/>
          <w:szCs w:val="28"/>
        </w:rPr>
      </w:pPr>
      <w:r w:rsidRPr="00E60ABA">
        <w:rPr>
          <w:sz w:val="28"/>
          <w:szCs w:val="28"/>
        </w:rPr>
        <w:t>Обращаю внимание</w:t>
      </w:r>
      <w:r w:rsidR="00363775" w:rsidRPr="00E60ABA">
        <w:rPr>
          <w:sz w:val="28"/>
          <w:szCs w:val="28"/>
        </w:rPr>
        <w:t xml:space="preserve">, что </w:t>
      </w:r>
      <w:r w:rsidR="00F67868" w:rsidRPr="00E60ABA">
        <w:rPr>
          <w:sz w:val="28"/>
          <w:szCs w:val="28"/>
        </w:rPr>
        <w:t xml:space="preserve">в данный список не включен </w:t>
      </w:r>
      <w:r w:rsidR="00363775" w:rsidRPr="00E60ABA">
        <w:rPr>
          <w:sz w:val="28"/>
          <w:szCs w:val="28"/>
        </w:rPr>
        <w:t>акт проверки наличия</w:t>
      </w:r>
      <w:r w:rsidR="00F67868" w:rsidRPr="00E60ABA">
        <w:rPr>
          <w:sz w:val="28"/>
          <w:szCs w:val="28"/>
        </w:rPr>
        <w:t xml:space="preserve">, который </w:t>
      </w:r>
      <w:r w:rsidR="00363775" w:rsidRPr="00E60ABA">
        <w:rPr>
          <w:sz w:val="28"/>
          <w:szCs w:val="28"/>
        </w:rPr>
        <w:t>не является основанием для внесения изменений в учетные документы</w:t>
      </w:r>
      <w:r w:rsidR="00F67868" w:rsidRPr="00E60ABA">
        <w:rPr>
          <w:sz w:val="28"/>
          <w:szCs w:val="28"/>
        </w:rPr>
        <w:t>.</w:t>
      </w:r>
    </w:p>
    <w:p w14:paraId="65AD1A24" w14:textId="77777777" w:rsidR="00440A58" w:rsidRPr="00E60ABA" w:rsidRDefault="00EE60D7" w:rsidP="00B85264">
      <w:pPr>
        <w:jc w:val="both"/>
        <w:rPr>
          <w:sz w:val="28"/>
          <w:szCs w:val="28"/>
        </w:rPr>
      </w:pPr>
      <w:r w:rsidRPr="00E60ABA">
        <w:rPr>
          <w:i/>
          <w:sz w:val="28"/>
          <w:szCs w:val="28"/>
          <w:u w:val="single"/>
        </w:rPr>
        <w:t>Слайд 1</w:t>
      </w:r>
      <w:r w:rsidR="00F67868" w:rsidRPr="00E60ABA">
        <w:rPr>
          <w:i/>
          <w:sz w:val="28"/>
          <w:szCs w:val="28"/>
          <w:u w:val="single"/>
        </w:rPr>
        <w:t>8</w:t>
      </w:r>
      <w:r w:rsidRPr="00E60ABA">
        <w:rPr>
          <w:i/>
          <w:sz w:val="28"/>
          <w:szCs w:val="28"/>
        </w:rPr>
        <w:t xml:space="preserve"> </w:t>
      </w:r>
      <w:r w:rsidR="00440A58" w:rsidRPr="00E60ABA">
        <w:rPr>
          <w:sz w:val="28"/>
          <w:szCs w:val="28"/>
        </w:rPr>
        <w:t>При приеме в архив архивных документов сведения о них вносятся в книгу учета поступлений документов.</w:t>
      </w:r>
    </w:p>
    <w:p w14:paraId="3CD0C560" w14:textId="77777777" w:rsidR="00440A58" w:rsidRPr="00E60ABA" w:rsidRDefault="00440A58" w:rsidP="00440A58">
      <w:pPr>
        <w:ind w:firstLine="567"/>
        <w:jc w:val="both"/>
        <w:rPr>
          <w:sz w:val="28"/>
          <w:szCs w:val="28"/>
        </w:rPr>
      </w:pPr>
      <w:r w:rsidRPr="00E60ABA">
        <w:rPr>
          <w:sz w:val="28"/>
          <w:szCs w:val="28"/>
        </w:rPr>
        <w:t>Каждый впервые поступивший в архив архивный фонд (объединенный архивный фонд, архивная коллекция) записывается в список фондов (приложение №</w:t>
      </w:r>
      <w:r w:rsidR="008272AD" w:rsidRPr="00E60ABA">
        <w:rPr>
          <w:sz w:val="28"/>
          <w:szCs w:val="28"/>
        </w:rPr>
        <w:t> 5 к Правилам), на него заполняе</w:t>
      </w:r>
      <w:r w:rsidRPr="00E60ABA">
        <w:rPr>
          <w:sz w:val="28"/>
          <w:szCs w:val="28"/>
        </w:rPr>
        <w:t>тся лист фонда, заводится дело фонда.</w:t>
      </w:r>
    </w:p>
    <w:p w14:paraId="3030B5BD" w14:textId="77777777" w:rsidR="00440A58" w:rsidRPr="00E60ABA" w:rsidRDefault="00440A58" w:rsidP="000E4C7D">
      <w:pPr>
        <w:ind w:firstLine="567"/>
        <w:jc w:val="both"/>
        <w:rPr>
          <w:sz w:val="28"/>
          <w:szCs w:val="28"/>
        </w:rPr>
      </w:pPr>
      <w:r w:rsidRPr="00E60ABA">
        <w:rPr>
          <w:sz w:val="28"/>
          <w:szCs w:val="28"/>
        </w:rPr>
        <w:t>Каждая впервые поступившая опись дел, документов учитывается в реестре описей дел, документов.</w:t>
      </w:r>
    </w:p>
    <w:p w14:paraId="57B8E089" w14:textId="77777777" w:rsidR="008C21A9" w:rsidRPr="00E60ABA" w:rsidRDefault="008C21A9" w:rsidP="00440A58">
      <w:pPr>
        <w:spacing w:after="120"/>
        <w:ind w:firstLine="567"/>
        <w:jc w:val="both"/>
        <w:rPr>
          <w:sz w:val="28"/>
          <w:szCs w:val="28"/>
        </w:rPr>
      </w:pPr>
      <w:r w:rsidRPr="00E60ABA">
        <w:rPr>
          <w:sz w:val="28"/>
          <w:szCs w:val="28"/>
        </w:rPr>
        <w:lastRenderedPageBreak/>
        <w:t>По итогам года в книге учета поступления документов, списке фондов, реестре описей дел оформляется итоговая запись по установленной форме.</w:t>
      </w:r>
    </w:p>
    <w:p w14:paraId="6A8ACF8B" w14:textId="77777777" w:rsidR="00EE60D7" w:rsidRPr="00E60ABA" w:rsidRDefault="00EE60D7" w:rsidP="00EE60D7">
      <w:pPr>
        <w:spacing w:after="120"/>
        <w:ind w:firstLine="567"/>
        <w:jc w:val="both"/>
        <w:rPr>
          <w:sz w:val="28"/>
          <w:szCs w:val="28"/>
        </w:rPr>
      </w:pPr>
      <w:r w:rsidRPr="00E60ABA">
        <w:rPr>
          <w:sz w:val="28"/>
          <w:szCs w:val="28"/>
        </w:rPr>
        <w:t>В дело фонда формируются все документы, относящиеся к данному фонду в хронологической последовательности, акты нумеруются в валовой последовательности каждого вида акта</w:t>
      </w:r>
      <w:r w:rsidR="00177E9A" w:rsidRPr="00E60ABA">
        <w:rPr>
          <w:sz w:val="28"/>
          <w:szCs w:val="28"/>
        </w:rPr>
        <w:t xml:space="preserve"> внутри своего фонда, а не по книге учета поступлений</w:t>
      </w:r>
      <w:r w:rsidRPr="00E60ABA">
        <w:rPr>
          <w:sz w:val="28"/>
          <w:szCs w:val="28"/>
        </w:rPr>
        <w:t xml:space="preserve">. К делу фонда составляется внутренняя опись. </w:t>
      </w:r>
    </w:p>
    <w:p w14:paraId="6A48F749" w14:textId="77777777" w:rsidR="00440A58" w:rsidRPr="00E60ABA" w:rsidRDefault="00440A58" w:rsidP="00440A58">
      <w:pPr>
        <w:ind w:firstLine="567"/>
        <w:jc w:val="both"/>
        <w:rPr>
          <w:sz w:val="28"/>
          <w:szCs w:val="28"/>
        </w:rPr>
      </w:pPr>
      <w:r w:rsidRPr="00E60ABA">
        <w:rPr>
          <w:sz w:val="28"/>
          <w:szCs w:val="28"/>
        </w:rPr>
        <w:t>При выбытии архивных документов, в случае:</w:t>
      </w:r>
    </w:p>
    <w:p w14:paraId="0C43AC06" w14:textId="77777777" w:rsidR="00440A58" w:rsidRPr="00E60ABA" w:rsidRDefault="00440A58" w:rsidP="00440A58">
      <w:pPr>
        <w:numPr>
          <w:ilvl w:val="0"/>
          <w:numId w:val="2"/>
        </w:numPr>
        <w:ind w:left="0" w:firstLine="142"/>
        <w:jc w:val="both"/>
        <w:rPr>
          <w:sz w:val="28"/>
          <w:szCs w:val="28"/>
        </w:rPr>
      </w:pPr>
      <w:r w:rsidRPr="00E60ABA">
        <w:rPr>
          <w:sz w:val="28"/>
          <w:szCs w:val="28"/>
        </w:rPr>
        <w:t>выбытия всех архивных документов, числящихся по описи дел, документов, номер этой описи другим описям дел, документов не присваивается и остается свободным; в реестре описей дел, документов в графе «Примечания» ставится отметка «Выбыла», номер и дата акта, на основании которого она выбыла;</w:t>
      </w:r>
    </w:p>
    <w:p w14:paraId="1B2B295D" w14:textId="77777777" w:rsidR="00440A58" w:rsidRPr="00E60ABA" w:rsidRDefault="00440A58" w:rsidP="00440A58">
      <w:pPr>
        <w:numPr>
          <w:ilvl w:val="0"/>
          <w:numId w:val="2"/>
        </w:numPr>
        <w:ind w:left="0" w:firstLine="142"/>
        <w:jc w:val="both"/>
        <w:rPr>
          <w:sz w:val="28"/>
          <w:szCs w:val="28"/>
        </w:rPr>
      </w:pPr>
      <w:r w:rsidRPr="00E60ABA">
        <w:rPr>
          <w:sz w:val="28"/>
          <w:szCs w:val="28"/>
        </w:rPr>
        <w:t>выбытия всех архивных документов, составляющих архивный фонд, в списке фондов (приложение № 5 к Правилам) в графе «Отметка о выбытии» указывается, куда выбыл архивный фонд, номер и дата акта, на основании которого он выбыл.</w:t>
      </w:r>
    </w:p>
    <w:p w14:paraId="61DE9DB0" w14:textId="77777777" w:rsidR="00440A58" w:rsidRPr="00E60ABA" w:rsidRDefault="00440A58" w:rsidP="00440A58">
      <w:pPr>
        <w:numPr>
          <w:ilvl w:val="0"/>
          <w:numId w:val="2"/>
        </w:numPr>
        <w:ind w:left="0" w:firstLine="142"/>
        <w:jc w:val="both"/>
        <w:rPr>
          <w:sz w:val="28"/>
          <w:szCs w:val="28"/>
        </w:rPr>
      </w:pPr>
      <w:r w:rsidRPr="00E60ABA">
        <w:rPr>
          <w:sz w:val="28"/>
          <w:szCs w:val="28"/>
        </w:rPr>
        <w:t>при передаче всего архивного фонда из одного архива в другой архив передаются три экземпляра описи дел, документов, дело фонда и лист фонда. Копия описи дел, документов остается в архиве-сдатчике и, в качестве приложения к акту приема-передачи документов, включается в архивный фонд архива-сдатчика.</w:t>
      </w:r>
    </w:p>
    <w:p w14:paraId="34545F07" w14:textId="77777777" w:rsidR="00440A58" w:rsidRPr="00E60ABA" w:rsidRDefault="00440A58" w:rsidP="00440A58">
      <w:pPr>
        <w:numPr>
          <w:ilvl w:val="0"/>
          <w:numId w:val="2"/>
        </w:numPr>
        <w:spacing w:after="120"/>
        <w:ind w:left="0" w:firstLine="142"/>
        <w:jc w:val="both"/>
        <w:rPr>
          <w:sz w:val="28"/>
          <w:szCs w:val="28"/>
        </w:rPr>
      </w:pPr>
      <w:r w:rsidRPr="00E60ABA">
        <w:rPr>
          <w:sz w:val="28"/>
          <w:szCs w:val="28"/>
        </w:rPr>
        <w:t>при выделении к уничтожению всех архивных документов архивного фонда один экземпляр каждой его описи дел, документов и лист фонда помещаются в дело фонда. Дело фонда включается в архивный фонд архива.</w:t>
      </w:r>
    </w:p>
    <w:p w14:paraId="23CE4D36" w14:textId="77777777" w:rsidR="00440A58" w:rsidRPr="00E60ABA" w:rsidRDefault="00440A58" w:rsidP="00440A58">
      <w:pPr>
        <w:ind w:firstLine="567"/>
        <w:jc w:val="both"/>
        <w:rPr>
          <w:sz w:val="28"/>
          <w:szCs w:val="28"/>
        </w:rPr>
      </w:pPr>
      <w:r w:rsidRPr="00E60ABA">
        <w:rPr>
          <w:sz w:val="28"/>
          <w:szCs w:val="28"/>
        </w:rPr>
        <w:t>Изменения количества единиц хранения в результате поступления и выбытия архивных документов, проведения отдельных видов работ фиксируются во всех экземплярах описи дел, документов с составлением новой итоговой записи к ней, которая подписывается работником архива, ответственным за ведение учета, с указанием должности и даты составления.</w:t>
      </w:r>
    </w:p>
    <w:p w14:paraId="3C74D6E7" w14:textId="77777777" w:rsidR="00F67868" w:rsidRPr="00E60ABA" w:rsidRDefault="00F67868" w:rsidP="00440A58">
      <w:pPr>
        <w:ind w:firstLine="567"/>
        <w:jc w:val="both"/>
        <w:rPr>
          <w:sz w:val="28"/>
          <w:szCs w:val="28"/>
        </w:rPr>
      </w:pPr>
      <w:r w:rsidRPr="00E60ABA">
        <w:rPr>
          <w:sz w:val="28"/>
          <w:szCs w:val="28"/>
        </w:rPr>
        <w:t xml:space="preserve">Например, выбытие архивных документов происходит в случае </w:t>
      </w:r>
      <w:proofErr w:type="spellStart"/>
      <w:r w:rsidRPr="00E60ABA">
        <w:rPr>
          <w:sz w:val="28"/>
          <w:szCs w:val="28"/>
        </w:rPr>
        <w:t>межархивн</w:t>
      </w:r>
      <w:r w:rsidR="00422912" w:rsidRPr="00E60ABA">
        <w:rPr>
          <w:sz w:val="28"/>
          <w:szCs w:val="28"/>
        </w:rPr>
        <w:t>ой</w:t>
      </w:r>
      <w:proofErr w:type="spellEnd"/>
      <w:r w:rsidRPr="00E60ABA">
        <w:rPr>
          <w:sz w:val="28"/>
          <w:szCs w:val="28"/>
        </w:rPr>
        <w:t xml:space="preserve"> передачи или возврата в организацию документов временного хранения (собственнику). В таком случае после существующей в описи итоговой записи оформляется новая с указанием </w:t>
      </w:r>
      <w:proofErr w:type="gramStart"/>
      <w:r w:rsidRPr="00E60ABA">
        <w:rPr>
          <w:sz w:val="28"/>
          <w:szCs w:val="28"/>
        </w:rPr>
        <w:t>количества единиц хранения</w:t>
      </w:r>
      <w:proofErr w:type="gramEnd"/>
      <w:r w:rsidRPr="00E60ABA">
        <w:rPr>
          <w:sz w:val="28"/>
          <w:szCs w:val="28"/>
        </w:rPr>
        <w:t xml:space="preserve"> оставшихся на хранении, даты ее составления и должности и подписи работника. Акт, на основании которого внесены измен</w:t>
      </w:r>
      <w:r w:rsidR="00422912" w:rsidRPr="00E60ABA">
        <w:rPr>
          <w:sz w:val="28"/>
          <w:szCs w:val="28"/>
        </w:rPr>
        <w:t>ени</w:t>
      </w:r>
      <w:r w:rsidRPr="00E60ABA">
        <w:rPr>
          <w:sz w:val="28"/>
          <w:szCs w:val="28"/>
        </w:rPr>
        <w:t>я</w:t>
      </w:r>
      <w:r w:rsidR="00145F5C" w:rsidRPr="00E60ABA">
        <w:rPr>
          <w:sz w:val="28"/>
          <w:szCs w:val="28"/>
        </w:rPr>
        <w:t>,</w:t>
      </w:r>
      <w:r w:rsidRPr="00E60ABA">
        <w:rPr>
          <w:sz w:val="28"/>
          <w:szCs w:val="28"/>
        </w:rPr>
        <w:t xml:space="preserve"> вноситься в дело фонда с присвоением ему порядкового номера в соответствии с имеющейся нумерацией данного вида актов.</w:t>
      </w:r>
    </w:p>
    <w:p w14:paraId="69651DED" w14:textId="77777777" w:rsidR="00EE60D7" w:rsidRPr="00E60ABA" w:rsidRDefault="00EE60D7" w:rsidP="00440A58">
      <w:pPr>
        <w:jc w:val="both"/>
        <w:rPr>
          <w:sz w:val="28"/>
          <w:szCs w:val="28"/>
        </w:rPr>
      </w:pPr>
    </w:p>
    <w:p w14:paraId="673A0E46" w14:textId="77777777" w:rsidR="00EE60D7" w:rsidRPr="00E60ABA" w:rsidRDefault="00EE60D7" w:rsidP="00440A58">
      <w:pPr>
        <w:jc w:val="both"/>
        <w:rPr>
          <w:sz w:val="28"/>
          <w:szCs w:val="28"/>
          <w:u w:val="single"/>
        </w:rPr>
      </w:pPr>
      <w:r w:rsidRPr="00E60ABA">
        <w:rPr>
          <w:i/>
          <w:sz w:val="28"/>
          <w:szCs w:val="28"/>
          <w:u w:val="single"/>
        </w:rPr>
        <w:t>Слайд 1</w:t>
      </w:r>
      <w:r w:rsidR="00145F5C" w:rsidRPr="00E60ABA">
        <w:rPr>
          <w:i/>
          <w:sz w:val="28"/>
          <w:szCs w:val="28"/>
          <w:u w:val="single"/>
        </w:rPr>
        <w:t>9</w:t>
      </w:r>
    </w:p>
    <w:p w14:paraId="394272F7" w14:textId="77777777" w:rsidR="00440A58" w:rsidRPr="00E60ABA" w:rsidRDefault="00440A58" w:rsidP="00145F5C">
      <w:pPr>
        <w:jc w:val="both"/>
        <w:rPr>
          <w:i/>
          <w:sz w:val="28"/>
          <w:szCs w:val="28"/>
        </w:rPr>
      </w:pPr>
      <w:r w:rsidRPr="00E60ABA">
        <w:rPr>
          <w:i/>
          <w:sz w:val="28"/>
          <w:szCs w:val="28"/>
        </w:rPr>
        <w:t>Особенности учета ОЦД, документов личного происхождения, документов, принятых на временное хранение (депозитарного хранения).</w:t>
      </w:r>
    </w:p>
    <w:p w14:paraId="454137E9" w14:textId="77777777" w:rsidR="00F01717" w:rsidRPr="00E60ABA" w:rsidRDefault="00F01717" w:rsidP="00E56347">
      <w:pPr>
        <w:ind w:firstLine="709"/>
        <w:jc w:val="both"/>
        <w:rPr>
          <w:i/>
          <w:sz w:val="28"/>
          <w:szCs w:val="28"/>
        </w:rPr>
      </w:pPr>
      <w:r w:rsidRPr="00E60ABA">
        <w:rPr>
          <w:i/>
          <w:sz w:val="28"/>
          <w:szCs w:val="28"/>
        </w:rPr>
        <w:t>Учет особо ценных документов</w:t>
      </w:r>
    </w:p>
    <w:p w14:paraId="720AB8BD" w14:textId="77777777" w:rsidR="00F01717" w:rsidRPr="00E60ABA" w:rsidRDefault="00F01717" w:rsidP="00F01717">
      <w:pPr>
        <w:ind w:firstLine="567"/>
        <w:jc w:val="both"/>
        <w:rPr>
          <w:sz w:val="28"/>
          <w:szCs w:val="28"/>
        </w:rPr>
      </w:pPr>
      <w:r w:rsidRPr="00E60ABA">
        <w:rPr>
          <w:sz w:val="28"/>
          <w:szCs w:val="28"/>
        </w:rPr>
        <w:t>Особо ценные фонды, части фондов, особо ценные дела учитываются по следующим учётным документам:</w:t>
      </w:r>
    </w:p>
    <w:p w14:paraId="205E155C" w14:textId="77777777" w:rsidR="00F01717" w:rsidRPr="00E60ABA" w:rsidRDefault="00F01717" w:rsidP="00F01717">
      <w:pPr>
        <w:numPr>
          <w:ilvl w:val="0"/>
          <w:numId w:val="10"/>
        </w:numPr>
        <w:ind w:left="0" w:firstLine="709"/>
        <w:jc w:val="both"/>
        <w:rPr>
          <w:sz w:val="28"/>
          <w:szCs w:val="28"/>
        </w:rPr>
      </w:pPr>
      <w:r w:rsidRPr="00E60ABA">
        <w:rPr>
          <w:sz w:val="28"/>
          <w:szCs w:val="28"/>
        </w:rPr>
        <w:lastRenderedPageBreak/>
        <w:t>списку фондов, содержащих особо ценные дела. В список фондов, содержащих особо ценные дела, вносятся все фонды, в которых выявлены особо ценные документы;</w:t>
      </w:r>
    </w:p>
    <w:p w14:paraId="54663713" w14:textId="77777777" w:rsidR="00AC07FC" w:rsidRPr="00E60ABA" w:rsidRDefault="00F01717" w:rsidP="00D95CB9">
      <w:pPr>
        <w:numPr>
          <w:ilvl w:val="0"/>
          <w:numId w:val="10"/>
        </w:numPr>
        <w:ind w:left="0" w:firstLine="709"/>
        <w:jc w:val="both"/>
        <w:rPr>
          <w:sz w:val="28"/>
          <w:szCs w:val="28"/>
        </w:rPr>
      </w:pPr>
      <w:r w:rsidRPr="00E60ABA">
        <w:rPr>
          <w:sz w:val="28"/>
          <w:szCs w:val="28"/>
        </w:rPr>
        <w:t xml:space="preserve">описям особо ценных дел, документов, которые составляются на документы одной или нескольких описей в зависимости от количества особо ценных дел в данной описи. </w:t>
      </w:r>
    </w:p>
    <w:p w14:paraId="705BA6C5" w14:textId="77777777" w:rsidR="00F01717" w:rsidRPr="00E60ABA" w:rsidRDefault="00AC07FC" w:rsidP="00D95CB9">
      <w:pPr>
        <w:numPr>
          <w:ilvl w:val="0"/>
          <w:numId w:val="10"/>
        </w:numPr>
        <w:ind w:left="0" w:firstLine="709"/>
        <w:jc w:val="both"/>
        <w:rPr>
          <w:sz w:val="28"/>
          <w:szCs w:val="28"/>
        </w:rPr>
      </w:pPr>
      <w:r w:rsidRPr="00E60ABA">
        <w:rPr>
          <w:sz w:val="28"/>
          <w:szCs w:val="28"/>
        </w:rPr>
        <w:t xml:space="preserve">реестре описей особо ценных дел, документов в котором учитываются описи </w:t>
      </w:r>
      <w:r w:rsidR="00F01717" w:rsidRPr="00E60ABA">
        <w:rPr>
          <w:sz w:val="28"/>
          <w:szCs w:val="28"/>
        </w:rPr>
        <w:t>дел, документов, в которых особо ценные составля</w:t>
      </w:r>
      <w:r w:rsidRPr="00E60ABA">
        <w:rPr>
          <w:sz w:val="28"/>
          <w:szCs w:val="28"/>
        </w:rPr>
        <w:t>ют более половины</w:t>
      </w:r>
      <w:r w:rsidR="00F01717" w:rsidRPr="00E60ABA">
        <w:rPr>
          <w:sz w:val="28"/>
          <w:szCs w:val="28"/>
        </w:rPr>
        <w:t>.</w:t>
      </w:r>
    </w:p>
    <w:p w14:paraId="0719CFBA" w14:textId="77777777" w:rsidR="00F01717" w:rsidRPr="00E60ABA" w:rsidRDefault="00F01717" w:rsidP="00F01717">
      <w:pPr>
        <w:ind w:firstLine="567"/>
        <w:jc w:val="both"/>
        <w:rPr>
          <w:sz w:val="28"/>
          <w:szCs w:val="28"/>
        </w:rPr>
      </w:pPr>
      <w:r w:rsidRPr="00E60ABA">
        <w:rPr>
          <w:sz w:val="28"/>
          <w:szCs w:val="28"/>
        </w:rPr>
        <w:t>При отнесении архивных документов к особо ценным в описях дел, документов в графе «Примечания» напротив заголовков соответствующих единиц хранения (единиц учета) проставляется отметка «ОЦ». В других учетных документах отметка «ОЦ» добавляется к номеру архивного фонда, номеру описи дел, документов. Данная отметка является служебной и не входит в архивный шифр единиц хранения (единиц учета).</w:t>
      </w:r>
    </w:p>
    <w:p w14:paraId="0442C54D" w14:textId="77777777" w:rsidR="00F01717" w:rsidRPr="00E60ABA" w:rsidRDefault="00F01717" w:rsidP="00F01717">
      <w:pPr>
        <w:ind w:firstLine="567"/>
        <w:jc w:val="both"/>
        <w:rPr>
          <w:sz w:val="28"/>
          <w:szCs w:val="28"/>
        </w:rPr>
      </w:pPr>
      <w:r w:rsidRPr="00E60ABA">
        <w:rPr>
          <w:sz w:val="28"/>
          <w:szCs w:val="28"/>
        </w:rPr>
        <w:t>Описи особо ценных дел, документов составляются на особо ценные документы архивного фонда с сохранением за ними прежних учетных номеров.</w:t>
      </w:r>
    </w:p>
    <w:p w14:paraId="1097CD54" w14:textId="77777777" w:rsidR="00F01717" w:rsidRPr="00E60ABA" w:rsidRDefault="00F01717" w:rsidP="00F01717">
      <w:pPr>
        <w:ind w:firstLine="567"/>
        <w:jc w:val="both"/>
        <w:rPr>
          <w:sz w:val="28"/>
          <w:szCs w:val="28"/>
        </w:rPr>
      </w:pPr>
      <w:r w:rsidRPr="00E60ABA">
        <w:rPr>
          <w:sz w:val="28"/>
          <w:szCs w:val="28"/>
        </w:rPr>
        <w:t>По завершении выявления особо ценных дел по фонду и описи составляется акт о завершении работы по выявлению особо ценных дел.</w:t>
      </w:r>
    </w:p>
    <w:p w14:paraId="2AACC564" w14:textId="77777777" w:rsidR="00F01717" w:rsidRPr="00E60ABA" w:rsidRDefault="00F01717" w:rsidP="00F01717">
      <w:pPr>
        <w:ind w:firstLine="567"/>
        <w:jc w:val="both"/>
        <w:rPr>
          <w:sz w:val="28"/>
          <w:szCs w:val="28"/>
        </w:rPr>
      </w:pPr>
      <w:r w:rsidRPr="00E60ABA">
        <w:rPr>
          <w:sz w:val="28"/>
          <w:szCs w:val="28"/>
        </w:rPr>
        <w:t>Сведения о копировании особо ценных дел, документов в целях создания страхового фонда вносятся в соответствующие описи особо ценных дел по мере проведения их страхового копирования.</w:t>
      </w:r>
    </w:p>
    <w:p w14:paraId="411D57CF" w14:textId="77777777" w:rsidR="00F01717" w:rsidRPr="00E60ABA" w:rsidRDefault="00F01717" w:rsidP="00F01717">
      <w:pPr>
        <w:ind w:firstLine="567"/>
        <w:jc w:val="both"/>
        <w:rPr>
          <w:sz w:val="28"/>
          <w:szCs w:val="28"/>
        </w:rPr>
      </w:pPr>
      <w:r w:rsidRPr="00E60ABA">
        <w:rPr>
          <w:sz w:val="28"/>
          <w:szCs w:val="28"/>
        </w:rPr>
        <w:t>В итоговой записи указывается общее количество особо ценных единиц хранения, включенных в опись. По завершении копирования всех единиц хранения по данной описи указывается: «Все единицы хранения скопированы, дата, должность, подпись».</w:t>
      </w:r>
    </w:p>
    <w:p w14:paraId="1DBE68CF" w14:textId="77777777" w:rsidR="00E56347" w:rsidRPr="00E60ABA" w:rsidRDefault="00E56347" w:rsidP="00F01717">
      <w:pPr>
        <w:ind w:firstLine="567"/>
        <w:jc w:val="both"/>
        <w:rPr>
          <w:sz w:val="28"/>
          <w:szCs w:val="28"/>
        </w:rPr>
      </w:pPr>
    </w:p>
    <w:p w14:paraId="2CC7810D" w14:textId="77777777" w:rsidR="00EE60D7" w:rsidRPr="00E60ABA" w:rsidRDefault="00EE60D7" w:rsidP="00EE60D7">
      <w:pPr>
        <w:jc w:val="both"/>
        <w:rPr>
          <w:sz w:val="28"/>
          <w:szCs w:val="28"/>
          <w:u w:val="single"/>
        </w:rPr>
      </w:pPr>
      <w:r w:rsidRPr="00E60ABA">
        <w:rPr>
          <w:i/>
          <w:sz w:val="28"/>
          <w:szCs w:val="28"/>
          <w:u w:val="single"/>
        </w:rPr>
        <w:t xml:space="preserve">Слайд </w:t>
      </w:r>
      <w:r w:rsidR="00145F5C" w:rsidRPr="00E60ABA">
        <w:rPr>
          <w:i/>
          <w:sz w:val="28"/>
          <w:szCs w:val="28"/>
          <w:u w:val="single"/>
        </w:rPr>
        <w:t>20</w:t>
      </w:r>
    </w:p>
    <w:p w14:paraId="7CAE9DDF" w14:textId="77777777" w:rsidR="00F01717" w:rsidRPr="00E60ABA" w:rsidRDefault="00F01717" w:rsidP="00F01717">
      <w:pPr>
        <w:jc w:val="both"/>
        <w:rPr>
          <w:i/>
          <w:sz w:val="28"/>
          <w:szCs w:val="28"/>
        </w:rPr>
      </w:pPr>
      <w:r w:rsidRPr="00E60ABA">
        <w:rPr>
          <w:i/>
          <w:sz w:val="28"/>
          <w:szCs w:val="28"/>
        </w:rPr>
        <w:t>Учет архивных документов личного происхождения</w:t>
      </w:r>
    </w:p>
    <w:p w14:paraId="51EB5F29" w14:textId="77777777" w:rsidR="00F01717" w:rsidRPr="00E60ABA" w:rsidRDefault="00F01717" w:rsidP="00F01717">
      <w:pPr>
        <w:ind w:firstLine="567"/>
        <w:jc w:val="both"/>
        <w:rPr>
          <w:sz w:val="28"/>
          <w:szCs w:val="28"/>
        </w:rPr>
      </w:pPr>
      <w:r w:rsidRPr="00E60ABA">
        <w:rPr>
          <w:sz w:val="28"/>
          <w:szCs w:val="28"/>
        </w:rPr>
        <w:t>Учет поступлений архивных документов личного происхождения ведется на основании акта приема на хранение архивных документов личного происхождения. К акту прилагается сдаточная опись архивных документов, составленная собственником документов или работником архива по согласованию с собственником и утвержденная ЭПМК комитета.</w:t>
      </w:r>
    </w:p>
    <w:p w14:paraId="4DAE7824" w14:textId="77777777" w:rsidR="00F01717" w:rsidRPr="00E60ABA" w:rsidRDefault="00F01717" w:rsidP="00F01717">
      <w:pPr>
        <w:ind w:firstLine="567"/>
        <w:jc w:val="both"/>
        <w:rPr>
          <w:sz w:val="28"/>
          <w:szCs w:val="28"/>
        </w:rPr>
      </w:pPr>
      <w:r w:rsidRPr="00E60ABA">
        <w:rPr>
          <w:sz w:val="28"/>
          <w:szCs w:val="28"/>
        </w:rPr>
        <w:t>Записи вносятся в книгу учета поступлений документов, список фондов, лист фонда. Заводится дело фонда.</w:t>
      </w:r>
    </w:p>
    <w:p w14:paraId="3943EB86" w14:textId="77777777" w:rsidR="00F01717" w:rsidRPr="00E60ABA" w:rsidRDefault="00D96631" w:rsidP="00F01717">
      <w:pPr>
        <w:ind w:firstLine="567"/>
        <w:jc w:val="both"/>
        <w:rPr>
          <w:sz w:val="28"/>
          <w:szCs w:val="28"/>
        </w:rPr>
      </w:pPr>
      <w:r w:rsidRPr="00E60ABA">
        <w:rPr>
          <w:sz w:val="28"/>
          <w:szCs w:val="28"/>
        </w:rPr>
        <w:t xml:space="preserve">В книге учета поступлений документов указывается </w:t>
      </w:r>
      <w:r w:rsidR="00F01717" w:rsidRPr="00E60ABA">
        <w:rPr>
          <w:sz w:val="28"/>
          <w:szCs w:val="28"/>
        </w:rPr>
        <w:t>фамилия, инициалы лица, от которого поступили документы; указывается название архивного фонда; количество временных единиц хранения или документов; указывается, что документы поступили «по сдаточной описи» или россыпью. В список фондов вносится название фонда личного происхождения,</w:t>
      </w:r>
      <w:r w:rsidRPr="00E60ABA">
        <w:rPr>
          <w:sz w:val="28"/>
          <w:szCs w:val="28"/>
        </w:rPr>
        <w:t xml:space="preserve"> </w:t>
      </w:r>
      <w:r w:rsidR="00F01717" w:rsidRPr="00E60ABA">
        <w:rPr>
          <w:sz w:val="28"/>
          <w:szCs w:val="28"/>
        </w:rPr>
        <w:t>которое состоит из фамилии, имени, отчества лица, указания родственных отношений, псевдонима, рода деятельности (профессии), служебного положения, звания; название семейного или родового фонда - из фамилии и инициалов главных членов семьи.</w:t>
      </w:r>
    </w:p>
    <w:p w14:paraId="7DAF437A" w14:textId="77777777" w:rsidR="00F01717" w:rsidRPr="00E60ABA" w:rsidRDefault="00F01717" w:rsidP="00F01717">
      <w:pPr>
        <w:ind w:firstLine="567"/>
        <w:jc w:val="both"/>
        <w:rPr>
          <w:sz w:val="28"/>
          <w:szCs w:val="28"/>
        </w:rPr>
      </w:pPr>
      <w:r w:rsidRPr="00E60ABA">
        <w:rPr>
          <w:sz w:val="28"/>
          <w:szCs w:val="28"/>
        </w:rPr>
        <w:lastRenderedPageBreak/>
        <w:t xml:space="preserve">В листе фонда и ПК «Архивный фонд» в полном названии фонда указываются даты жизни </w:t>
      </w:r>
      <w:proofErr w:type="spellStart"/>
      <w:r w:rsidRPr="00E60ABA">
        <w:rPr>
          <w:sz w:val="28"/>
          <w:szCs w:val="28"/>
        </w:rPr>
        <w:t>фондообразователя</w:t>
      </w:r>
      <w:proofErr w:type="spellEnd"/>
      <w:r w:rsidRPr="00E60ABA">
        <w:rPr>
          <w:sz w:val="28"/>
          <w:szCs w:val="28"/>
        </w:rPr>
        <w:t>.</w:t>
      </w:r>
    </w:p>
    <w:p w14:paraId="47BC8A51" w14:textId="77777777" w:rsidR="00805470" w:rsidRPr="00E60ABA" w:rsidRDefault="00F01717" w:rsidP="00F01717">
      <w:pPr>
        <w:ind w:firstLine="567"/>
        <w:jc w:val="both"/>
        <w:rPr>
          <w:sz w:val="28"/>
          <w:szCs w:val="28"/>
        </w:rPr>
      </w:pPr>
      <w:r w:rsidRPr="00E60ABA">
        <w:rPr>
          <w:sz w:val="28"/>
          <w:szCs w:val="28"/>
        </w:rPr>
        <w:t>Запись о поступлении архивных документов личного происхождения по сдаточной описи вносится в раздел «Учет неописанных документов» листа фонда, в раздел «Опись» ПК «АФ» сдаточная опись</w:t>
      </w:r>
      <w:r w:rsidR="00805470" w:rsidRPr="00E60ABA">
        <w:rPr>
          <w:sz w:val="28"/>
          <w:szCs w:val="28"/>
        </w:rPr>
        <w:t xml:space="preserve"> </w:t>
      </w:r>
      <w:r w:rsidRPr="00E60ABA">
        <w:rPr>
          <w:sz w:val="28"/>
          <w:szCs w:val="28"/>
        </w:rPr>
        <w:t>не вносится.</w:t>
      </w:r>
    </w:p>
    <w:p w14:paraId="27132DF4" w14:textId="77777777" w:rsidR="00805470" w:rsidRPr="00E60ABA" w:rsidRDefault="00805470" w:rsidP="00F01717">
      <w:pPr>
        <w:ind w:firstLine="567"/>
        <w:jc w:val="both"/>
        <w:rPr>
          <w:sz w:val="28"/>
          <w:szCs w:val="28"/>
        </w:rPr>
      </w:pPr>
      <w:r w:rsidRPr="00E60ABA">
        <w:rPr>
          <w:sz w:val="28"/>
          <w:szCs w:val="28"/>
        </w:rPr>
        <w:t xml:space="preserve">Сдаточная опись </w:t>
      </w:r>
      <w:r w:rsidR="005F6ECD" w:rsidRPr="00E60ABA">
        <w:rPr>
          <w:sz w:val="28"/>
          <w:szCs w:val="28"/>
        </w:rPr>
        <w:t xml:space="preserve">– </w:t>
      </w:r>
      <w:r w:rsidRPr="00E60ABA">
        <w:rPr>
          <w:sz w:val="28"/>
          <w:szCs w:val="28"/>
        </w:rPr>
        <w:t>это укрупнённый список документов, которые гражданин передаёт по договору в архив, и она является неотъемлемой частью договора. Наличие сдаточной описи не говорит о том, что документы описан</w:t>
      </w:r>
      <w:r w:rsidR="00E620BD" w:rsidRPr="00E60ABA">
        <w:rPr>
          <w:sz w:val="28"/>
          <w:szCs w:val="28"/>
        </w:rPr>
        <w:t xml:space="preserve">ы и их можно ставить на учет. Документы по сдаточной описи учитываться – как россыпь в ПК «Архивный фонд», а в книге учета поступлений учет производиться в </w:t>
      </w:r>
      <w:proofErr w:type="spellStart"/>
      <w:r w:rsidR="00E620BD" w:rsidRPr="00E60ABA">
        <w:rPr>
          <w:sz w:val="28"/>
          <w:szCs w:val="28"/>
        </w:rPr>
        <w:t>усл</w:t>
      </w:r>
      <w:proofErr w:type="spellEnd"/>
      <w:r w:rsidR="00E620BD" w:rsidRPr="00E60ABA">
        <w:rPr>
          <w:sz w:val="28"/>
          <w:szCs w:val="28"/>
        </w:rPr>
        <w:t>. ед. хр.</w:t>
      </w:r>
      <w:r w:rsidRPr="00E60ABA">
        <w:rPr>
          <w:sz w:val="28"/>
          <w:szCs w:val="28"/>
        </w:rPr>
        <w:t xml:space="preserve"> </w:t>
      </w:r>
      <w:r w:rsidR="00E620BD" w:rsidRPr="00E60ABA">
        <w:rPr>
          <w:sz w:val="28"/>
          <w:szCs w:val="28"/>
        </w:rPr>
        <w:t>и документах, в листе фонда учитывается в разделе «неописанные документы», в реестр описей сдаточная опись не вноситься.</w:t>
      </w:r>
    </w:p>
    <w:p w14:paraId="25D6AC07" w14:textId="77777777" w:rsidR="00F01717" w:rsidRPr="00E60ABA" w:rsidRDefault="00F01717" w:rsidP="00F01717">
      <w:pPr>
        <w:ind w:firstLine="567"/>
        <w:jc w:val="both"/>
        <w:rPr>
          <w:sz w:val="28"/>
          <w:szCs w:val="28"/>
        </w:rPr>
      </w:pPr>
      <w:r w:rsidRPr="00E60ABA">
        <w:rPr>
          <w:sz w:val="28"/>
          <w:szCs w:val="28"/>
        </w:rPr>
        <w:t xml:space="preserve">В дело фонда включаются: решение ЭПМК о включении в список </w:t>
      </w:r>
      <w:proofErr w:type="spellStart"/>
      <w:r w:rsidRPr="00E60ABA">
        <w:rPr>
          <w:sz w:val="28"/>
          <w:szCs w:val="28"/>
        </w:rPr>
        <w:t>фондосдатчиков</w:t>
      </w:r>
      <w:proofErr w:type="spellEnd"/>
      <w:r w:rsidRPr="00E60ABA">
        <w:rPr>
          <w:sz w:val="28"/>
          <w:szCs w:val="28"/>
        </w:rPr>
        <w:t>, договор с собственником или владельцем документов, акт приема на хранение архивных документов личного происхождения, сдаточная опись, историческая (биографическая справка), заключения и др.</w:t>
      </w:r>
    </w:p>
    <w:p w14:paraId="37925FD6" w14:textId="77777777" w:rsidR="00F01717" w:rsidRPr="00E60ABA" w:rsidRDefault="00F01717" w:rsidP="00E620BD">
      <w:pPr>
        <w:spacing w:after="120"/>
        <w:ind w:firstLine="567"/>
        <w:jc w:val="both"/>
        <w:rPr>
          <w:sz w:val="28"/>
          <w:szCs w:val="28"/>
        </w:rPr>
      </w:pPr>
      <w:r w:rsidRPr="00E60ABA">
        <w:rPr>
          <w:sz w:val="28"/>
          <w:szCs w:val="28"/>
        </w:rPr>
        <w:t>Изменения количества и состава архивных документов личного происхождения в результате их описания документируются актом описания архивных документов, на основании которого вносятся изменения в учетные документы. На документы, не подлежащие хранению, составляется акт возврата архивных документов собственнику в двух экземплярах, один из которых вместе с документами передается собственнику.</w:t>
      </w:r>
    </w:p>
    <w:p w14:paraId="05735FAD" w14:textId="77777777" w:rsidR="00EE60D7" w:rsidRPr="00E60ABA" w:rsidRDefault="00EE60D7" w:rsidP="00EE60D7">
      <w:pPr>
        <w:jc w:val="both"/>
        <w:rPr>
          <w:sz w:val="28"/>
          <w:szCs w:val="28"/>
          <w:u w:val="single"/>
        </w:rPr>
      </w:pPr>
      <w:r w:rsidRPr="00E60ABA">
        <w:rPr>
          <w:i/>
          <w:sz w:val="28"/>
          <w:szCs w:val="28"/>
          <w:u w:val="single"/>
        </w:rPr>
        <w:t xml:space="preserve">Слайд </w:t>
      </w:r>
      <w:r w:rsidR="00E620BD" w:rsidRPr="00E60ABA">
        <w:rPr>
          <w:i/>
          <w:sz w:val="28"/>
          <w:szCs w:val="28"/>
          <w:u w:val="single"/>
        </w:rPr>
        <w:t>21</w:t>
      </w:r>
    </w:p>
    <w:p w14:paraId="362A158A" w14:textId="77777777" w:rsidR="00D96631" w:rsidRPr="00E60ABA" w:rsidRDefault="00F01717" w:rsidP="00D96631">
      <w:pPr>
        <w:jc w:val="both"/>
        <w:rPr>
          <w:i/>
          <w:sz w:val="28"/>
          <w:szCs w:val="28"/>
        </w:rPr>
      </w:pPr>
      <w:r w:rsidRPr="00E60ABA">
        <w:rPr>
          <w:i/>
          <w:sz w:val="28"/>
          <w:szCs w:val="28"/>
        </w:rPr>
        <w:t xml:space="preserve">Учет архивных документов, принятых на временное </w:t>
      </w:r>
      <w:r w:rsidR="00D96631" w:rsidRPr="00E60ABA">
        <w:rPr>
          <w:i/>
          <w:sz w:val="28"/>
          <w:szCs w:val="28"/>
        </w:rPr>
        <w:t xml:space="preserve">(депозитарное) </w:t>
      </w:r>
      <w:r w:rsidRPr="00E60ABA">
        <w:rPr>
          <w:i/>
          <w:sz w:val="28"/>
          <w:szCs w:val="28"/>
        </w:rPr>
        <w:t xml:space="preserve">хранение </w:t>
      </w:r>
    </w:p>
    <w:p w14:paraId="078910A0" w14:textId="77777777" w:rsidR="00440A58" w:rsidRPr="00E60ABA" w:rsidRDefault="00F01717" w:rsidP="00E620BD">
      <w:pPr>
        <w:spacing w:after="120"/>
        <w:ind w:firstLine="567"/>
        <w:jc w:val="both"/>
        <w:rPr>
          <w:sz w:val="28"/>
          <w:szCs w:val="28"/>
        </w:rPr>
      </w:pPr>
      <w:r w:rsidRPr="00E60ABA">
        <w:rPr>
          <w:sz w:val="28"/>
          <w:szCs w:val="28"/>
        </w:rPr>
        <w:t>Архивные документы, не включенные в установленном порядке в</w:t>
      </w:r>
      <w:r w:rsidR="00D96631" w:rsidRPr="00E60ABA">
        <w:rPr>
          <w:sz w:val="28"/>
          <w:szCs w:val="28"/>
        </w:rPr>
        <w:t xml:space="preserve"> </w:t>
      </w:r>
      <w:r w:rsidRPr="00E60ABA">
        <w:rPr>
          <w:sz w:val="28"/>
          <w:szCs w:val="28"/>
        </w:rPr>
        <w:t>состав Архивного фонда Российской Федерации, включая документы по личному составу, принятые в архив по договору на временное хранение (при наличии свободных площадей), учитываются отдельно от документов Архивного фонда Российской Федерации. Для их учета ведутся отдельный список фондов, книга учета поступлений документов, а также листы фондов, информация вносится также в ПК «АФ» для учета в паспорте архива в графе</w:t>
      </w:r>
      <w:r w:rsidR="00D96631" w:rsidRPr="00E60ABA">
        <w:rPr>
          <w:sz w:val="28"/>
          <w:szCs w:val="28"/>
        </w:rPr>
        <w:t xml:space="preserve"> </w:t>
      </w:r>
      <w:r w:rsidRPr="00E60ABA">
        <w:rPr>
          <w:sz w:val="28"/>
          <w:szCs w:val="28"/>
        </w:rPr>
        <w:t xml:space="preserve">«Количество </w:t>
      </w:r>
      <w:proofErr w:type="spellStart"/>
      <w:r w:rsidRPr="00E60ABA">
        <w:rPr>
          <w:sz w:val="28"/>
          <w:szCs w:val="28"/>
        </w:rPr>
        <w:t>ед.хр</w:t>
      </w:r>
      <w:proofErr w:type="spellEnd"/>
      <w:r w:rsidRPr="00E60ABA">
        <w:rPr>
          <w:sz w:val="28"/>
          <w:szCs w:val="28"/>
        </w:rPr>
        <w:t>. принятых на временное хранение».</w:t>
      </w:r>
      <w:r w:rsidR="00E620BD" w:rsidRPr="00E60ABA">
        <w:rPr>
          <w:sz w:val="28"/>
          <w:szCs w:val="28"/>
        </w:rPr>
        <w:t xml:space="preserve"> Речь идет о документах, поступивших на хранение в архив по договору. К данной категории документов не относятся документы по личному составу, которым в ПК «АФ» указывается срок хранения «пост». </w:t>
      </w:r>
    </w:p>
    <w:p w14:paraId="304F7429" w14:textId="77777777" w:rsidR="00EE60D7" w:rsidRPr="00E60ABA" w:rsidRDefault="00EE60D7" w:rsidP="00DD36CE">
      <w:pPr>
        <w:jc w:val="both"/>
        <w:rPr>
          <w:sz w:val="28"/>
          <w:szCs w:val="28"/>
          <w:u w:val="single"/>
        </w:rPr>
      </w:pPr>
      <w:r w:rsidRPr="00E60ABA">
        <w:rPr>
          <w:i/>
          <w:sz w:val="28"/>
          <w:szCs w:val="28"/>
          <w:u w:val="single"/>
        </w:rPr>
        <w:t xml:space="preserve">Слайд </w:t>
      </w:r>
      <w:r w:rsidR="00E620BD" w:rsidRPr="00E60ABA">
        <w:rPr>
          <w:i/>
          <w:sz w:val="28"/>
          <w:szCs w:val="28"/>
          <w:u w:val="single"/>
        </w:rPr>
        <w:t>22</w:t>
      </w:r>
    </w:p>
    <w:p w14:paraId="73281EE9" w14:textId="77777777" w:rsidR="00D96631" w:rsidRPr="00E60ABA" w:rsidRDefault="00D96631" w:rsidP="00E620BD">
      <w:pPr>
        <w:jc w:val="both"/>
        <w:rPr>
          <w:i/>
          <w:sz w:val="28"/>
          <w:szCs w:val="28"/>
        </w:rPr>
      </w:pPr>
      <w:r w:rsidRPr="00E60ABA">
        <w:rPr>
          <w:i/>
          <w:sz w:val="28"/>
          <w:szCs w:val="28"/>
        </w:rPr>
        <w:t>Учет страх</w:t>
      </w:r>
      <w:r w:rsidR="004F019E" w:rsidRPr="00E60ABA">
        <w:rPr>
          <w:i/>
          <w:sz w:val="28"/>
          <w:szCs w:val="28"/>
        </w:rPr>
        <w:t>ового фонда и фонда пользования в том числе электронного</w:t>
      </w:r>
    </w:p>
    <w:p w14:paraId="6536BE90" w14:textId="77777777" w:rsidR="004F019E" w:rsidRPr="00E60ABA" w:rsidRDefault="004F019E" w:rsidP="004F019E">
      <w:pPr>
        <w:ind w:firstLine="567"/>
        <w:jc w:val="both"/>
        <w:rPr>
          <w:sz w:val="28"/>
          <w:szCs w:val="28"/>
        </w:rPr>
      </w:pPr>
      <w:r w:rsidRPr="00E60ABA">
        <w:rPr>
          <w:sz w:val="28"/>
          <w:szCs w:val="28"/>
        </w:rPr>
        <w:t xml:space="preserve">Учет страхового фонда и фонда пользования ведется по книгам учета поступлений страхового фонда и фонда пользования, а также описям страхового фонда в единицах хранения (единицах учета), а также кадрах (для копий архивных документов на бумажных носителях и фотодокументов), метрах (для копий кинодокументов), времени звучания (для копий </w:t>
      </w:r>
      <w:proofErr w:type="spellStart"/>
      <w:r w:rsidRPr="00E60ABA">
        <w:rPr>
          <w:sz w:val="28"/>
          <w:szCs w:val="28"/>
        </w:rPr>
        <w:t>фонодокументов</w:t>
      </w:r>
      <w:proofErr w:type="spellEnd"/>
      <w:r w:rsidRPr="00E60ABA">
        <w:rPr>
          <w:sz w:val="28"/>
          <w:szCs w:val="28"/>
        </w:rPr>
        <w:t>), времени записи (для копий видеодокументов) на основании заказов на изготовление страховых копий и копий фонда пользования, актов приема-передачи страховых копий на специальное хранение.</w:t>
      </w:r>
    </w:p>
    <w:p w14:paraId="00398623" w14:textId="77777777" w:rsidR="004F019E" w:rsidRPr="00E60ABA" w:rsidRDefault="004F019E" w:rsidP="004F019E">
      <w:pPr>
        <w:ind w:firstLine="567"/>
        <w:jc w:val="both"/>
        <w:rPr>
          <w:sz w:val="28"/>
          <w:szCs w:val="28"/>
        </w:rPr>
      </w:pPr>
      <w:r w:rsidRPr="00E60ABA">
        <w:rPr>
          <w:sz w:val="28"/>
          <w:szCs w:val="28"/>
        </w:rPr>
        <w:lastRenderedPageBreak/>
        <w:t>Изготовленные с архивных документов страховые копии особо ценных документов и копии фонда пользования учитываются раздельно.</w:t>
      </w:r>
    </w:p>
    <w:p w14:paraId="39DBAECD" w14:textId="77777777" w:rsidR="004F019E" w:rsidRPr="00E60ABA" w:rsidRDefault="004F019E" w:rsidP="004F019E">
      <w:pPr>
        <w:ind w:firstLine="567"/>
        <w:jc w:val="both"/>
        <w:rPr>
          <w:i/>
          <w:sz w:val="28"/>
          <w:szCs w:val="28"/>
        </w:rPr>
      </w:pPr>
      <w:r w:rsidRPr="00E60ABA">
        <w:rPr>
          <w:sz w:val="28"/>
          <w:szCs w:val="28"/>
        </w:rPr>
        <w:t xml:space="preserve">Описи страхового фонда составляются в трех экземплярах. </w:t>
      </w:r>
    </w:p>
    <w:p w14:paraId="3BCDD042" w14:textId="77777777" w:rsidR="004F019E" w:rsidRPr="00E60ABA" w:rsidRDefault="004F019E" w:rsidP="004F019E">
      <w:pPr>
        <w:ind w:firstLine="567"/>
        <w:jc w:val="both"/>
        <w:rPr>
          <w:sz w:val="28"/>
          <w:szCs w:val="28"/>
        </w:rPr>
      </w:pPr>
      <w:r w:rsidRPr="00E60ABA">
        <w:rPr>
          <w:sz w:val="28"/>
          <w:szCs w:val="28"/>
        </w:rPr>
        <w:t>В описях дел, документов в графе «Примечания» напротив заголовка скопированной единицы хранения (единицы учета) проставляется отметка «СФ». Если скопированы все дела, документы, включенные в опись, соответствующая отметка проставляется только на титульном листе и обложке описи дел, документов.</w:t>
      </w:r>
    </w:p>
    <w:p w14:paraId="61BB3769" w14:textId="77777777" w:rsidR="004F019E" w:rsidRPr="00E60ABA" w:rsidRDefault="00C2521D" w:rsidP="004F019E">
      <w:pPr>
        <w:ind w:firstLine="567"/>
        <w:jc w:val="both"/>
        <w:rPr>
          <w:b/>
          <w:sz w:val="28"/>
          <w:szCs w:val="28"/>
        </w:rPr>
      </w:pPr>
      <w:r w:rsidRPr="00E60ABA">
        <w:rPr>
          <w:sz w:val="28"/>
          <w:szCs w:val="28"/>
        </w:rPr>
        <w:t>В соответствии</w:t>
      </w:r>
      <w:r w:rsidR="00E620BD" w:rsidRPr="00E60ABA">
        <w:rPr>
          <w:sz w:val="28"/>
          <w:szCs w:val="28"/>
        </w:rPr>
        <w:t xml:space="preserve"> с Регламентом</w:t>
      </w:r>
      <w:r w:rsidR="00E620BD" w:rsidRPr="00E60ABA">
        <w:rPr>
          <w:b/>
          <w:sz w:val="28"/>
          <w:szCs w:val="28"/>
        </w:rPr>
        <w:t xml:space="preserve"> </w:t>
      </w:r>
      <w:r w:rsidRPr="00E60ABA">
        <w:rPr>
          <w:sz w:val="28"/>
          <w:szCs w:val="28"/>
        </w:rPr>
        <w:t>з</w:t>
      </w:r>
      <w:r w:rsidR="004F019E" w:rsidRPr="00E60ABA">
        <w:rPr>
          <w:sz w:val="28"/>
          <w:szCs w:val="28"/>
        </w:rPr>
        <w:t xml:space="preserve">а единицу учета страхового фонда документов на бумажном носителе на микрофишах принимается одна или несколько микрофиш, отснятых с одного дела и помещенных в один конверт, </w:t>
      </w:r>
      <w:r w:rsidR="00E620BD" w:rsidRPr="00E60ABA">
        <w:rPr>
          <w:sz w:val="28"/>
          <w:szCs w:val="28"/>
        </w:rPr>
        <w:t>за единицу хранения – микрофиша</w:t>
      </w:r>
      <w:r w:rsidRPr="00E60ABA">
        <w:rPr>
          <w:b/>
          <w:sz w:val="28"/>
          <w:szCs w:val="28"/>
        </w:rPr>
        <w:t>.</w:t>
      </w:r>
    </w:p>
    <w:p w14:paraId="6649A344" w14:textId="77777777" w:rsidR="004F019E" w:rsidRPr="00E60ABA" w:rsidRDefault="004F019E" w:rsidP="004F019E">
      <w:pPr>
        <w:ind w:firstLine="567"/>
        <w:jc w:val="both"/>
        <w:rPr>
          <w:sz w:val="28"/>
          <w:szCs w:val="28"/>
        </w:rPr>
      </w:pPr>
      <w:r w:rsidRPr="00E60ABA">
        <w:rPr>
          <w:sz w:val="28"/>
          <w:szCs w:val="28"/>
        </w:rPr>
        <w:t>По книге учета поступлений страхового фонда и фонда пользования на микрофишах каждому поступлению присваивается порядковый номер. Количественные показатели вносятся с учетом фондовой принадлежности изготовленных копий по каждому архивному фонду и описи дел, документов отдельно.</w:t>
      </w:r>
    </w:p>
    <w:p w14:paraId="320945AA" w14:textId="77777777" w:rsidR="004F019E" w:rsidRPr="00E60ABA" w:rsidRDefault="004F019E" w:rsidP="004F019E">
      <w:pPr>
        <w:ind w:firstLine="567"/>
        <w:jc w:val="both"/>
        <w:rPr>
          <w:sz w:val="28"/>
          <w:szCs w:val="28"/>
        </w:rPr>
      </w:pPr>
      <w:r w:rsidRPr="00E60ABA">
        <w:rPr>
          <w:sz w:val="28"/>
          <w:szCs w:val="28"/>
        </w:rPr>
        <w:t>Описи страхового фонда на микрофишах составляются раздельно на страховые копии каждого архивного фонда, одну или несколько его описей.</w:t>
      </w:r>
    </w:p>
    <w:p w14:paraId="28C25C0F" w14:textId="77777777" w:rsidR="004F019E" w:rsidRPr="00E60ABA" w:rsidRDefault="004F019E" w:rsidP="004F019E">
      <w:pPr>
        <w:ind w:firstLine="567"/>
        <w:jc w:val="both"/>
        <w:rPr>
          <w:sz w:val="28"/>
          <w:szCs w:val="28"/>
        </w:rPr>
      </w:pPr>
      <w:r w:rsidRPr="00E60ABA">
        <w:rPr>
          <w:sz w:val="28"/>
          <w:szCs w:val="28"/>
        </w:rPr>
        <w:t xml:space="preserve">Учетным номером единицы учета страхового фонда и фонда пользования документов на бумажном носителе, изготовленного на микрофишах, является порядковый номер отснятого дела (по описи страхового фонда на микрофишах). Архивным шифром является соответственно архивный шифр скопированной единицы хранения (единицы учета) с добавлением отметки «СФ» - для страхового фонда и </w:t>
      </w:r>
      <w:r w:rsidR="0028793F" w:rsidRPr="00E60ABA">
        <w:rPr>
          <w:sz w:val="28"/>
          <w:szCs w:val="28"/>
        </w:rPr>
        <w:t>«ФП»</w:t>
      </w:r>
      <w:r w:rsidRPr="00E60ABA">
        <w:rPr>
          <w:sz w:val="28"/>
          <w:szCs w:val="28"/>
        </w:rPr>
        <w:t xml:space="preserve"> - для фонда пользования и порядкового номера по описи страхового фонда на микрофишах (через дефис).</w:t>
      </w:r>
      <w:r w:rsidR="001747CA" w:rsidRPr="00E60ABA">
        <w:rPr>
          <w:sz w:val="28"/>
          <w:szCs w:val="28"/>
        </w:rPr>
        <w:t xml:space="preserve"> </w:t>
      </w:r>
      <w:r w:rsidR="005E4CD9" w:rsidRPr="00E60ABA">
        <w:rPr>
          <w:sz w:val="28"/>
          <w:szCs w:val="28"/>
        </w:rPr>
        <w:t>Пример написания архивного шифра приведен на слайде.</w:t>
      </w:r>
    </w:p>
    <w:p w14:paraId="435261FF" w14:textId="77777777" w:rsidR="004F019E" w:rsidRPr="00E60ABA" w:rsidRDefault="004F019E" w:rsidP="004F019E">
      <w:pPr>
        <w:ind w:firstLine="567"/>
        <w:jc w:val="both"/>
        <w:rPr>
          <w:sz w:val="28"/>
          <w:szCs w:val="28"/>
        </w:rPr>
      </w:pPr>
      <w:r w:rsidRPr="00E60ABA">
        <w:rPr>
          <w:sz w:val="28"/>
          <w:szCs w:val="28"/>
        </w:rPr>
        <w:t>На все страховые копии уникальных и особо ценных документов вне зависимости от их фондовой принадлежности сост</w:t>
      </w:r>
      <w:r w:rsidR="008272AD" w:rsidRPr="00E60ABA">
        <w:rPr>
          <w:sz w:val="28"/>
          <w:szCs w:val="28"/>
        </w:rPr>
        <w:t>авляется опись страхового фонда.</w:t>
      </w:r>
      <w:r w:rsidRPr="00E60ABA">
        <w:rPr>
          <w:sz w:val="28"/>
          <w:szCs w:val="28"/>
        </w:rPr>
        <w:t xml:space="preserve"> </w:t>
      </w:r>
      <w:r w:rsidR="008272AD" w:rsidRPr="00E60ABA">
        <w:rPr>
          <w:sz w:val="28"/>
          <w:szCs w:val="28"/>
        </w:rPr>
        <w:t>Н</w:t>
      </w:r>
      <w:r w:rsidRPr="00E60ABA">
        <w:rPr>
          <w:sz w:val="28"/>
          <w:szCs w:val="28"/>
        </w:rPr>
        <w:t>умерация единиц хранения страхового фонда соответствует учетным номерам, присвоенным им по книге учета поступлений.</w:t>
      </w:r>
    </w:p>
    <w:p w14:paraId="4A865678" w14:textId="77777777" w:rsidR="004F019E" w:rsidRPr="00E60ABA" w:rsidRDefault="004F019E" w:rsidP="004F019E">
      <w:pPr>
        <w:ind w:firstLine="567"/>
        <w:jc w:val="both"/>
        <w:rPr>
          <w:sz w:val="28"/>
          <w:szCs w:val="28"/>
        </w:rPr>
      </w:pPr>
      <w:r w:rsidRPr="00E60ABA">
        <w:rPr>
          <w:sz w:val="28"/>
          <w:szCs w:val="28"/>
        </w:rPr>
        <w:t>Сведения о страховом копировании особо ценных документов вносятся в описи особо ценных дел, документов по мере проведения их страхового копирования.</w:t>
      </w:r>
    </w:p>
    <w:p w14:paraId="1EB0037A" w14:textId="77777777" w:rsidR="004F019E" w:rsidRPr="00E60ABA" w:rsidRDefault="004F019E" w:rsidP="000E4C7D">
      <w:pPr>
        <w:spacing w:after="120"/>
        <w:ind w:firstLine="567"/>
        <w:jc w:val="both"/>
        <w:rPr>
          <w:sz w:val="28"/>
          <w:szCs w:val="28"/>
        </w:rPr>
      </w:pPr>
      <w:r w:rsidRPr="00E60ABA">
        <w:rPr>
          <w:sz w:val="28"/>
          <w:szCs w:val="28"/>
        </w:rPr>
        <w:t>К книгам учета поступлений страхового фонда ежегодно составляется итоговая запись.</w:t>
      </w:r>
    </w:p>
    <w:p w14:paraId="6182168A" w14:textId="77777777" w:rsidR="00EE60D7" w:rsidRPr="00E60ABA" w:rsidRDefault="00EE60D7" w:rsidP="00EE60D7">
      <w:pPr>
        <w:spacing w:after="60"/>
        <w:jc w:val="both"/>
        <w:rPr>
          <w:sz w:val="28"/>
          <w:szCs w:val="28"/>
          <w:u w:val="single"/>
        </w:rPr>
      </w:pPr>
      <w:r w:rsidRPr="00E60ABA">
        <w:rPr>
          <w:i/>
          <w:sz w:val="28"/>
          <w:szCs w:val="28"/>
          <w:u w:val="single"/>
        </w:rPr>
        <w:t>Слайд 2</w:t>
      </w:r>
      <w:r w:rsidR="0028793F" w:rsidRPr="00E60ABA">
        <w:rPr>
          <w:i/>
          <w:sz w:val="28"/>
          <w:szCs w:val="28"/>
          <w:u w:val="single"/>
        </w:rPr>
        <w:t>3</w:t>
      </w:r>
    </w:p>
    <w:p w14:paraId="56A7A750" w14:textId="77777777" w:rsidR="004F019E" w:rsidRPr="00E60ABA" w:rsidRDefault="004F019E" w:rsidP="004F019E">
      <w:pPr>
        <w:ind w:firstLine="567"/>
        <w:jc w:val="both"/>
        <w:rPr>
          <w:i/>
          <w:sz w:val="28"/>
          <w:szCs w:val="28"/>
        </w:rPr>
      </w:pPr>
      <w:r w:rsidRPr="00E60ABA">
        <w:rPr>
          <w:i/>
          <w:sz w:val="28"/>
          <w:szCs w:val="28"/>
        </w:rPr>
        <w:t>Учет электронного фонда пользования</w:t>
      </w:r>
    </w:p>
    <w:p w14:paraId="78CA9993" w14:textId="77777777" w:rsidR="004F019E" w:rsidRPr="00E60ABA" w:rsidRDefault="004F019E" w:rsidP="004F019E">
      <w:pPr>
        <w:ind w:firstLine="567"/>
        <w:jc w:val="both"/>
        <w:rPr>
          <w:sz w:val="28"/>
          <w:szCs w:val="28"/>
        </w:rPr>
      </w:pPr>
      <w:r w:rsidRPr="00E60ABA">
        <w:rPr>
          <w:sz w:val="28"/>
          <w:szCs w:val="28"/>
        </w:rPr>
        <w:t>Единицей хранения электронного фонда пользования является электронная копия единицы хранения (единицы учета) архивных документов.</w:t>
      </w:r>
    </w:p>
    <w:p w14:paraId="0F72A3BA" w14:textId="77777777" w:rsidR="004F019E" w:rsidRPr="00E60ABA" w:rsidRDefault="004F019E" w:rsidP="004F019E">
      <w:pPr>
        <w:ind w:firstLine="567"/>
        <w:jc w:val="both"/>
        <w:rPr>
          <w:sz w:val="28"/>
          <w:szCs w:val="28"/>
        </w:rPr>
      </w:pPr>
      <w:r w:rsidRPr="00E60ABA">
        <w:rPr>
          <w:sz w:val="28"/>
          <w:szCs w:val="28"/>
        </w:rPr>
        <w:t>В описях дел, документов в графе «Примечания» напротив заголовка скопированной единицы хранения (единицы учета) проставляется отметка «ЭФП». Если скопированы все единицы хранения (единицы учета), включенные в опись дел, документов, соответствующая отметка проставляется только на ее титульном листе и обложке.</w:t>
      </w:r>
    </w:p>
    <w:p w14:paraId="3BFFCBD8" w14:textId="77777777" w:rsidR="00440A58" w:rsidRPr="00E60ABA" w:rsidRDefault="004F019E" w:rsidP="000E4C7D">
      <w:pPr>
        <w:spacing w:after="120"/>
        <w:ind w:firstLine="567"/>
        <w:jc w:val="both"/>
        <w:rPr>
          <w:sz w:val="28"/>
          <w:szCs w:val="28"/>
        </w:rPr>
      </w:pPr>
      <w:r w:rsidRPr="00E60ABA">
        <w:rPr>
          <w:sz w:val="28"/>
          <w:szCs w:val="28"/>
        </w:rPr>
        <w:lastRenderedPageBreak/>
        <w:t>В книгу учета носителей электронного фонда пользования (при наличии электронного фонда пользования на физически обособленных носителях) вносятся сведения о физически обособленных носителях электронного фонда пользования и записанных на них копиях единиц хранения (единиц учета). Книга ведется на бумажном носителе и (или) в электронном виде.</w:t>
      </w:r>
    </w:p>
    <w:p w14:paraId="5F3BFCED" w14:textId="77777777" w:rsidR="00EE60D7" w:rsidRPr="00E60ABA" w:rsidRDefault="00EE60D7" w:rsidP="00EE60D7">
      <w:pPr>
        <w:jc w:val="both"/>
        <w:rPr>
          <w:sz w:val="28"/>
          <w:szCs w:val="28"/>
          <w:u w:val="single"/>
        </w:rPr>
      </w:pPr>
      <w:r w:rsidRPr="00E60ABA">
        <w:rPr>
          <w:i/>
          <w:sz w:val="28"/>
          <w:szCs w:val="28"/>
          <w:u w:val="single"/>
        </w:rPr>
        <w:t>Слайд 2</w:t>
      </w:r>
      <w:r w:rsidR="0028793F" w:rsidRPr="00E60ABA">
        <w:rPr>
          <w:i/>
          <w:sz w:val="28"/>
          <w:szCs w:val="28"/>
          <w:u w:val="single"/>
        </w:rPr>
        <w:t>4</w:t>
      </w:r>
    </w:p>
    <w:p w14:paraId="1B62F9AD" w14:textId="77777777" w:rsidR="004F019E" w:rsidRPr="00E60ABA" w:rsidRDefault="004F019E" w:rsidP="0028793F">
      <w:pPr>
        <w:jc w:val="both"/>
        <w:rPr>
          <w:i/>
          <w:sz w:val="28"/>
          <w:szCs w:val="28"/>
        </w:rPr>
      </w:pPr>
      <w:r w:rsidRPr="00E60ABA">
        <w:rPr>
          <w:i/>
          <w:sz w:val="28"/>
          <w:szCs w:val="28"/>
        </w:rPr>
        <w:t>Хранение учетных документов</w:t>
      </w:r>
    </w:p>
    <w:p w14:paraId="3F1112B4" w14:textId="77777777" w:rsidR="004F019E" w:rsidRPr="00E60ABA" w:rsidRDefault="004F019E" w:rsidP="004F019E">
      <w:pPr>
        <w:ind w:firstLine="567"/>
        <w:jc w:val="both"/>
        <w:rPr>
          <w:sz w:val="28"/>
          <w:szCs w:val="28"/>
        </w:rPr>
      </w:pPr>
      <w:r w:rsidRPr="00E60ABA">
        <w:rPr>
          <w:sz w:val="28"/>
          <w:szCs w:val="28"/>
        </w:rPr>
        <w:t>Обязательные учетные документы архива, в том числе первые экземпляры описей дел, документов, размещаются в изолированном помещени</w:t>
      </w:r>
      <w:r w:rsidR="00DE7210" w:rsidRPr="00E60ABA">
        <w:rPr>
          <w:sz w:val="28"/>
          <w:szCs w:val="28"/>
        </w:rPr>
        <w:t>и или рабочей комнате работник</w:t>
      </w:r>
      <w:r w:rsidRPr="00E60ABA">
        <w:rPr>
          <w:sz w:val="28"/>
          <w:szCs w:val="28"/>
        </w:rPr>
        <w:t>ов</w:t>
      </w:r>
      <w:r w:rsidR="00266AF6" w:rsidRPr="00E60ABA">
        <w:rPr>
          <w:sz w:val="28"/>
          <w:szCs w:val="28"/>
        </w:rPr>
        <w:t>, ответственн</w:t>
      </w:r>
      <w:r w:rsidRPr="00E60ABA">
        <w:rPr>
          <w:sz w:val="28"/>
          <w:szCs w:val="28"/>
        </w:rPr>
        <w:t>ых за учет документов архива.</w:t>
      </w:r>
    </w:p>
    <w:p w14:paraId="0D07475B" w14:textId="77777777" w:rsidR="004F019E" w:rsidRPr="00E60ABA" w:rsidRDefault="004F019E" w:rsidP="004F019E">
      <w:pPr>
        <w:ind w:firstLine="567"/>
        <w:jc w:val="both"/>
        <w:rPr>
          <w:sz w:val="28"/>
          <w:szCs w:val="28"/>
        </w:rPr>
      </w:pPr>
      <w:r w:rsidRPr="00E60ABA">
        <w:rPr>
          <w:sz w:val="28"/>
          <w:szCs w:val="28"/>
        </w:rPr>
        <w:t>Вторые экземпляры описей дел, документов размещаются в архивохранилище обособленно от архивных документов, третьи экземпляры описей дел, документов - в помещении, обеспечивающем их оперативное предоставление пользователям.</w:t>
      </w:r>
      <w:r w:rsidR="00C20545" w:rsidRPr="00E60ABA">
        <w:rPr>
          <w:sz w:val="28"/>
          <w:szCs w:val="28"/>
        </w:rPr>
        <w:t xml:space="preserve"> </w:t>
      </w:r>
      <w:r w:rsidRPr="00E60ABA">
        <w:rPr>
          <w:sz w:val="28"/>
          <w:szCs w:val="28"/>
        </w:rPr>
        <w:t>Акты, помещаются в дело фонда.</w:t>
      </w:r>
    </w:p>
    <w:p w14:paraId="6B4917DE" w14:textId="77777777" w:rsidR="004F019E" w:rsidRPr="00E60ABA" w:rsidRDefault="004F019E" w:rsidP="004F019E">
      <w:pPr>
        <w:ind w:firstLine="567"/>
        <w:jc w:val="both"/>
        <w:rPr>
          <w:i/>
          <w:sz w:val="28"/>
          <w:szCs w:val="28"/>
        </w:rPr>
      </w:pPr>
      <w:r w:rsidRPr="00E60ABA">
        <w:rPr>
          <w:i/>
          <w:sz w:val="28"/>
          <w:szCs w:val="28"/>
        </w:rPr>
        <w:t>Выдача учетных документов</w:t>
      </w:r>
    </w:p>
    <w:p w14:paraId="6E25871F" w14:textId="77777777" w:rsidR="004F019E" w:rsidRPr="00E60ABA" w:rsidRDefault="004F019E" w:rsidP="004F019E">
      <w:pPr>
        <w:ind w:firstLine="567"/>
        <w:jc w:val="both"/>
        <w:rPr>
          <w:sz w:val="28"/>
          <w:szCs w:val="28"/>
        </w:rPr>
      </w:pPr>
      <w:r w:rsidRPr="00E60ABA">
        <w:rPr>
          <w:sz w:val="28"/>
          <w:szCs w:val="28"/>
        </w:rPr>
        <w:t>Учетные документы в читальный зал архива не выдаются, за исключением отсутствующих в нем экземпляров описей дел, документов, которые выдаются на срок до 5 рабочих дней по письменному указанию заместителя директора, в обязанности которого входят вопросы обеспечения сохранности, заведующего архивохранилищем (отделом обеспечения сохранности документов).</w:t>
      </w:r>
    </w:p>
    <w:p w14:paraId="30BDAA9F" w14:textId="77777777" w:rsidR="004F019E" w:rsidRPr="00E60ABA" w:rsidRDefault="0028793F" w:rsidP="004F019E">
      <w:pPr>
        <w:ind w:firstLine="567"/>
        <w:jc w:val="both"/>
        <w:rPr>
          <w:sz w:val="28"/>
          <w:szCs w:val="28"/>
        </w:rPr>
      </w:pPr>
      <w:r w:rsidRPr="00E60ABA">
        <w:rPr>
          <w:sz w:val="28"/>
          <w:szCs w:val="28"/>
        </w:rPr>
        <w:t xml:space="preserve">Выдача по запросу пользователя возможна только </w:t>
      </w:r>
      <w:r w:rsidR="004F019E" w:rsidRPr="00E60ABA">
        <w:rPr>
          <w:sz w:val="28"/>
          <w:szCs w:val="28"/>
        </w:rPr>
        <w:t>третьих экземпляров</w:t>
      </w:r>
      <w:r w:rsidRPr="00E60ABA">
        <w:rPr>
          <w:sz w:val="28"/>
          <w:szCs w:val="28"/>
        </w:rPr>
        <w:t xml:space="preserve"> (рабочих)</w:t>
      </w:r>
      <w:r w:rsidR="004F019E" w:rsidRPr="00E60ABA">
        <w:rPr>
          <w:sz w:val="28"/>
          <w:szCs w:val="28"/>
        </w:rPr>
        <w:t xml:space="preserve"> описей дел, документов</w:t>
      </w:r>
      <w:r w:rsidRPr="00E60ABA">
        <w:rPr>
          <w:sz w:val="28"/>
          <w:szCs w:val="28"/>
        </w:rPr>
        <w:t xml:space="preserve"> и производится работником читального зала архива или при его отсутствии работником архива.</w:t>
      </w:r>
    </w:p>
    <w:p w14:paraId="77476110" w14:textId="77777777" w:rsidR="0028793F" w:rsidRPr="00E60ABA" w:rsidRDefault="0028793F" w:rsidP="004F019E">
      <w:pPr>
        <w:ind w:firstLine="567"/>
        <w:jc w:val="both"/>
        <w:rPr>
          <w:sz w:val="28"/>
          <w:szCs w:val="28"/>
        </w:rPr>
      </w:pPr>
      <w:r w:rsidRPr="00E60ABA">
        <w:rPr>
          <w:sz w:val="28"/>
          <w:szCs w:val="28"/>
        </w:rPr>
        <w:t>Первый, второй и четвертый (электронный вариант) экземпляры описи пользователям не выдаются.</w:t>
      </w:r>
    </w:p>
    <w:sectPr w:rsidR="0028793F" w:rsidRPr="00E60ABA" w:rsidSect="00D366AB">
      <w:headerReference w:type="even" r:id="rId10"/>
      <w:headerReference w:type="default" r:id="rId11"/>
      <w:pgSz w:w="11906" w:h="16838"/>
      <w:pgMar w:top="851" w:right="851" w:bottom="851"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3EF61" w14:textId="77777777" w:rsidR="00C435BC" w:rsidRDefault="00C435BC">
      <w:r>
        <w:separator/>
      </w:r>
    </w:p>
  </w:endnote>
  <w:endnote w:type="continuationSeparator" w:id="0">
    <w:p w14:paraId="79B0E922" w14:textId="77777777" w:rsidR="00C435BC" w:rsidRDefault="00C43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897C8" w14:textId="77777777" w:rsidR="00C435BC" w:rsidRDefault="00C435BC">
      <w:r>
        <w:separator/>
      </w:r>
    </w:p>
  </w:footnote>
  <w:footnote w:type="continuationSeparator" w:id="0">
    <w:p w14:paraId="431677B9" w14:textId="77777777" w:rsidR="00C435BC" w:rsidRDefault="00C43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1545A" w14:textId="77777777" w:rsidR="004F161C" w:rsidRDefault="004F161C" w:rsidP="00BA58F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0ADD165" w14:textId="77777777" w:rsidR="004F161C" w:rsidRDefault="004F161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4D0C8" w14:textId="77777777" w:rsidR="00D366AB" w:rsidRDefault="00D366AB">
    <w:pPr>
      <w:pStyle w:val="a4"/>
      <w:jc w:val="center"/>
    </w:pPr>
    <w:r>
      <w:fldChar w:fldCharType="begin"/>
    </w:r>
    <w:r>
      <w:instrText>PAGE   \* MERGEFORMAT</w:instrText>
    </w:r>
    <w:r>
      <w:fldChar w:fldCharType="separate"/>
    </w:r>
    <w:r w:rsidR="00366B3B">
      <w:rPr>
        <w:noProof/>
      </w:rPr>
      <w:t>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15E38"/>
    <w:multiLevelType w:val="hybridMultilevel"/>
    <w:tmpl w:val="6DC0CEBE"/>
    <w:lvl w:ilvl="0" w:tplc="10A850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D81ED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640AD6"/>
    <w:multiLevelType w:val="hybridMultilevel"/>
    <w:tmpl w:val="ECFC3282"/>
    <w:lvl w:ilvl="0" w:tplc="10A85048">
      <w:start w:val="1"/>
      <w:numFmt w:val="bullet"/>
      <w:lvlText w:val=""/>
      <w:lvlJc w:val="left"/>
      <w:pPr>
        <w:ind w:left="1112" w:hanging="360"/>
      </w:pPr>
      <w:rPr>
        <w:rFonts w:ascii="Symbol" w:hAnsi="Symbol" w:hint="default"/>
      </w:rPr>
    </w:lvl>
    <w:lvl w:ilvl="1" w:tplc="04190003" w:tentative="1">
      <w:start w:val="1"/>
      <w:numFmt w:val="bullet"/>
      <w:lvlText w:val="o"/>
      <w:lvlJc w:val="left"/>
      <w:pPr>
        <w:ind w:left="1832" w:hanging="360"/>
      </w:pPr>
      <w:rPr>
        <w:rFonts w:ascii="Courier New" w:hAnsi="Courier New" w:cs="Courier New" w:hint="default"/>
      </w:rPr>
    </w:lvl>
    <w:lvl w:ilvl="2" w:tplc="04190005" w:tentative="1">
      <w:start w:val="1"/>
      <w:numFmt w:val="bullet"/>
      <w:lvlText w:val=""/>
      <w:lvlJc w:val="left"/>
      <w:pPr>
        <w:ind w:left="2552" w:hanging="360"/>
      </w:pPr>
      <w:rPr>
        <w:rFonts w:ascii="Wingdings" w:hAnsi="Wingdings" w:hint="default"/>
      </w:rPr>
    </w:lvl>
    <w:lvl w:ilvl="3" w:tplc="04190001" w:tentative="1">
      <w:start w:val="1"/>
      <w:numFmt w:val="bullet"/>
      <w:lvlText w:val=""/>
      <w:lvlJc w:val="left"/>
      <w:pPr>
        <w:ind w:left="3272" w:hanging="360"/>
      </w:pPr>
      <w:rPr>
        <w:rFonts w:ascii="Symbol" w:hAnsi="Symbol" w:hint="default"/>
      </w:rPr>
    </w:lvl>
    <w:lvl w:ilvl="4" w:tplc="04190003" w:tentative="1">
      <w:start w:val="1"/>
      <w:numFmt w:val="bullet"/>
      <w:lvlText w:val="o"/>
      <w:lvlJc w:val="left"/>
      <w:pPr>
        <w:ind w:left="3992" w:hanging="360"/>
      </w:pPr>
      <w:rPr>
        <w:rFonts w:ascii="Courier New" w:hAnsi="Courier New" w:cs="Courier New" w:hint="default"/>
      </w:rPr>
    </w:lvl>
    <w:lvl w:ilvl="5" w:tplc="04190005" w:tentative="1">
      <w:start w:val="1"/>
      <w:numFmt w:val="bullet"/>
      <w:lvlText w:val=""/>
      <w:lvlJc w:val="left"/>
      <w:pPr>
        <w:ind w:left="4712" w:hanging="360"/>
      </w:pPr>
      <w:rPr>
        <w:rFonts w:ascii="Wingdings" w:hAnsi="Wingdings" w:hint="default"/>
      </w:rPr>
    </w:lvl>
    <w:lvl w:ilvl="6" w:tplc="04190001" w:tentative="1">
      <w:start w:val="1"/>
      <w:numFmt w:val="bullet"/>
      <w:lvlText w:val=""/>
      <w:lvlJc w:val="left"/>
      <w:pPr>
        <w:ind w:left="5432" w:hanging="360"/>
      </w:pPr>
      <w:rPr>
        <w:rFonts w:ascii="Symbol" w:hAnsi="Symbol" w:hint="default"/>
      </w:rPr>
    </w:lvl>
    <w:lvl w:ilvl="7" w:tplc="04190003" w:tentative="1">
      <w:start w:val="1"/>
      <w:numFmt w:val="bullet"/>
      <w:lvlText w:val="o"/>
      <w:lvlJc w:val="left"/>
      <w:pPr>
        <w:ind w:left="6152" w:hanging="360"/>
      </w:pPr>
      <w:rPr>
        <w:rFonts w:ascii="Courier New" w:hAnsi="Courier New" w:cs="Courier New" w:hint="default"/>
      </w:rPr>
    </w:lvl>
    <w:lvl w:ilvl="8" w:tplc="04190005" w:tentative="1">
      <w:start w:val="1"/>
      <w:numFmt w:val="bullet"/>
      <w:lvlText w:val=""/>
      <w:lvlJc w:val="left"/>
      <w:pPr>
        <w:ind w:left="6872" w:hanging="360"/>
      </w:pPr>
      <w:rPr>
        <w:rFonts w:ascii="Wingdings" w:hAnsi="Wingdings" w:hint="default"/>
      </w:rPr>
    </w:lvl>
  </w:abstractNum>
  <w:abstractNum w:abstractNumId="3" w15:restartNumberingAfterBreak="0">
    <w:nsid w:val="18C91770"/>
    <w:multiLevelType w:val="hybridMultilevel"/>
    <w:tmpl w:val="A1F4A72A"/>
    <w:lvl w:ilvl="0" w:tplc="10A8504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1165AC9"/>
    <w:multiLevelType w:val="hybridMultilevel"/>
    <w:tmpl w:val="12104D4A"/>
    <w:lvl w:ilvl="0" w:tplc="10A8504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9831754"/>
    <w:multiLevelType w:val="hybridMultilevel"/>
    <w:tmpl w:val="2864CCFA"/>
    <w:lvl w:ilvl="0" w:tplc="08588B4E">
      <w:numFmt w:val="bullet"/>
      <w:lvlText w:val="-"/>
      <w:lvlJc w:val="left"/>
      <w:pPr>
        <w:ind w:left="222" w:hanging="164"/>
      </w:pPr>
      <w:rPr>
        <w:rFonts w:ascii="Times New Roman" w:eastAsia="Times New Roman" w:hAnsi="Times New Roman" w:cs="Times New Roman" w:hint="default"/>
        <w:w w:val="100"/>
        <w:sz w:val="28"/>
        <w:szCs w:val="28"/>
        <w:lang w:val="ru-RU" w:eastAsia="ru-RU" w:bidi="ru-RU"/>
      </w:rPr>
    </w:lvl>
    <w:lvl w:ilvl="1" w:tplc="A70E2CDA">
      <w:numFmt w:val="bullet"/>
      <w:lvlText w:val="•"/>
      <w:lvlJc w:val="left"/>
      <w:pPr>
        <w:ind w:left="1166" w:hanging="164"/>
      </w:pPr>
      <w:rPr>
        <w:rFonts w:hint="default"/>
        <w:lang w:val="ru-RU" w:eastAsia="ru-RU" w:bidi="ru-RU"/>
      </w:rPr>
    </w:lvl>
    <w:lvl w:ilvl="2" w:tplc="1D9EA310">
      <w:numFmt w:val="bullet"/>
      <w:lvlText w:val="•"/>
      <w:lvlJc w:val="left"/>
      <w:pPr>
        <w:ind w:left="2113" w:hanging="164"/>
      </w:pPr>
      <w:rPr>
        <w:rFonts w:hint="default"/>
        <w:lang w:val="ru-RU" w:eastAsia="ru-RU" w:bidi="ru-RU"/>
      </w:rPr>
    </w:lvl>
    <w:lvl w:ilvl="3" w:tplc="20DAC50E">
      <w:numFmt w:val="bullet"/>
      <w:lvlText w:val="•"/>
      <w:lvlJc w:val="left"/>
      <w:pPr>
        <w:ind w:left="3059" w:hanging="164"/>
      </w:pPr>
      <w:rPr>
        <w:rFonts w:hint="default"/>
        <w:lang w:val="ru-RU" w:eastAsia="ru-RU" w:bidi="ru-RU"/>
      </w:rPr>
    </w:lvl>
    <w:lvl w:ilvl="4" w:tplc="31748044">
      <w:numFmt w:val="bullet"/>
      <w:lvlText w:val="•"/>
      <w:lvlJc w:val="left"/>
      <w:pPr>
        <w:ind w:left="4006" w:hanging="164"/>
      </w:pPr>
      <w:rPr>
        <w:rFonts w:hint="default"/>
        <w:lang w:val="ru-RU" w:eastAsia="ru-RU" w:bidi="ru-RU"/>
      </w:rPr>
    </w:lvl>
    <w:lvl w:ilvl="5" w:tplc="562AFA08">
      <w:numFmt w:val="bullet"/>
      <w:lvlText w:val="•"/>
      <w:lvlJc w:val="left"/>
      <w:pPr>
        <w:ind w:left="4953" w:hanging="164"/>
      </w:pPr>
      <w:rPr>
        <w:rFonts w:hint="default"/>
        <w:lang w:val="ru-RU" w:eastAsia="ru-RU" w:bidi="ru-RU"/>
      </w:rPr>
    </w:lvl>
    <w:lvl w:ilvl="6" w:tplc="D108D3AC">
      <w:numFmt w:val="bullet"/>
      <w:lvlText w:val="•"/>
      <w:lvlJc w:val="left"/>
      <w:pPr>
        <w:ind w:left="5899" w:hanging="164"/>
      </w:pPr>
      <w:rPr>
        <w:rFonts w:hint="default"/>
        <w:lang w:val="ru-RU" w:eastAsia="ru-RU" w:bidi="ru-RU"/>
      </w:rPr>
    </w:lvl>
    <w:lvl w:ilvl="7" w:tplc="035882C0">
      <w:numFmt w:val="bullet"/>
      <w:lvlText w:val="•"/>
      <w:lvlJc w:val="left"/>
      <w:pPr>
        <w:ind w:left="6846" w:hanging="164"/>
      </w:pPr>
      <w:rPr>
        <w:rFonts w:hint="default"/>
        <w:lang w:val="ru-RU" w:eastAsia="ru-RU" w:bidi="ru-RU"/>
      </w:rPr>
    </w:lvl>
    <w:lvl w:ilvl="8" w:tplc="75F01796">
      <w:numFmt w:val="bullet"/>
      <w:lvlText w:val="•"/>
      <w:lvlJc w:val="left"/>
      <w:pPr>
        <w:ind w:left="7793" w:hanging="164"/>
      </w:pPr>
      <w:rPr>
        <w:rFonts w:hint="default"/>
        <w:lang w:val="ru-RU" w:eastAsia="ru-RU" w:bidi="ru-RU"/>
      </w:rPr>
    </w:lvl>
  </w:abstractNum>
  <w:abstractNum w:abstractNumId="6" w15:restartNumberingAfterBreak="0">
    <w:nsid w:val="44095085"/>
    <w:multiLevelType w:val="hybridMultilevel"/>
    <w:tmpl w:val="AB9AB0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1F1D89"/>
    <w:multiLevelType w:val="multilevel"/>
    <w:tmpl w:val="79B22AE4"/>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AD0257C"/>
    <w:multiLevelType w:val="multilevel"/>
    <w:tmpl w:val="D090D446"/>
    <w:lvl w:ilvl="0">
      <w:start w:val="1"/>
      <w:numFmt w:val="decimal"/>
      <w:lvlText w:val="%1."/>
      <w:lvlJc w:val="left"/>
      <w:pPr>
        <w:ind w:left="810" w:hanging="281"/>
        <w:jc w:val="right"/>
      </w:pPr>
      <w:rPr>
        <w:rFonts w:hint="default"/>
        <w:b/>
        <w:bCs/>
        <w:spacing w:val="0"/>
        <w:w w:val="100"/>
        <w:lang w:val="ru-RU" w:eastAsia="ru-RU" w:bidi="ru-RU"/>
      </w:rPr>
    </w:lvl>
    <w:lvl w:ilvl="1">
      <w:start w:val="1"/>
      <w:numFmt w:val="decimal"/>
      <w:lvlText w:val="%1.%2."/>
      <w:lvlJc w:val="left"/>
      <w:pPr>
        <w:ind w:left="2783" w:hanging="708"/>
        <w:jc w:val="right"/>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3547" w:hanging="708"/>
      </w:pPr>
      <w:rPr>
        <w:rFonts w:hint="default"/>
        <w:lang w:val="ru-RU" w:eastAsia="ru-RU" w:bidi="ru-RU"/>
      </w:rPr>
    </w:lvl>
    <w:lvl w:ilvl="3">
      <w:numFmt w:val="bullet"/>
      <w:lvlText w:val="•"/>
      <w:lvlJc w:val="left"/>
      <w:pPr>
        <w:ind w:left="4314" w:hanging="708"/>
      </w:pPr>
      <w:rPr>
        <w:rFonts w:hint="default"/>
        <w:lang w:val="ru-RU" w:eastAsia="ru-RU" w:bidi="ru-RU"/>
      </w:rPr>
    </w:lvl>
    <w:lvl w:ilvl="4">
      <w:numFmt w:val="bullet"/>
      <w:lvlText w:val="•"/>
      <w:lvlJc w:val="left"/>
      <w:pPr>
        <w:ind w:left="5082" w:hanging="708"/>
      </w:pPr>
      <w:rPr>
        <w:rFonts w:hint="default"/>
        <w:lang w:val="ru-RU" w:eastAsia="ru-RU" w:bidi="ru-RU"/>
      </w:rPr>
    </w:lvl>
    <w:lvl w:ilvl="5">
      <w:numFmt w:val="bullet"/>
      <w:lvlText w:val="•"/>
      <w:lvlJc w:val="left"/>
      <w:pPr>
        <w:ind w:left="5849" w:hanging="708"/>
      </w:pPr>
      <w:rPr>
        <w:rFonts w:hint="default"/>
        <w:lang w:val="ru-RU" w:eastAsia="ru-RU" w:bidi="ru-RU"/>
      </w:rPr>
    </w:lvl>
    <w:lvl w:ilvl="6">
      <w:numFmt w:val="bullet"/>
      <w:lvlText w:val="•"/>
      <w:lvlJc w:val="left"/>
      <w:pPr>
        <w:ind w:left="6616" w:hanging="708"/>
      </w:pPr>
      <w:rPr>
        <w:rFonts w:hint="default"/>
        <w:lang w:val="ru-RU" w:eastAsia="ru-RU" w:bidi="ru-RU"/>
      </w:rPr>
    </w:lvl>
    <w:lvl w:ilvl="7">
      <w:numFmt w:val="bullet"/>
      <w:lvlText w:val="•"/>
      <w:lvlJc w:val="left"/>
      <w:pPr>
        <w:ind w:left="7384" w:hanging="708"/>
      </w:pPr>
      <w:rPr>
        <w:rFonts w:hint="default"/>
        <w:lang w:val="ru-RU" w:eastAsia="ru-RU" w:bidi="ru-RU"/>
      </w:rPr>
    </w:lvl>
    <w:lvl w:ilvl="8">
      <w:numFmt w:val="bullet"/>
      <w:lvlText w:val="•"/>
      <w:lvlJc w:val="left"/>
      <w:pPr>
        <w:ind w:left="8151" w:hanging="708"/>
      </w:pPr>
      <w:rPr>
        <w:rFonts w:hint="default"/>
        <w:lang w:val="ru-RU" w:eastAsia="ru-RU" w:bidi="ru-RU"/>
      </w:rPr>
    </w:lvl>
  </w:abstractNum>
  <w:abstractNum w:abstractNumId="9" w15:restartNumberingAfterBreak="0">
    <w:nsid w:val="5C2250F4"/>
    <w:multiLevelType w:val="hybridMultilevel"/>
    <w:tmpl w:val="C0F88FF4"/>
    <w:lvl w:ilvl="0" w:tplc="10A8504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E51081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AE4C3F"/>
    <w:multiLevelType w:val="multilevel"/>
    <w:tmpl w:val="D090D446"/>
    <w:lvl w:ilvl="0">
      <w:start w:val="1"/>
      <w:numFmt w:val="decimal"/>
      <w:lvlText w:val="%1."/>
      <w:lvlJc w:val="left"/>
      <w:pPr>
        <w:ind w:left="810" w:hanging="281"/>
        <w:jc w:val="right"/>
      </w:pPr>
      <w:rPr>
        <w:rFonts w:hint="default"/>
        <w:b/>
        <w:bCs/>
        <w:spacing w:val="0"/>
        <w:w w:val="100"/>
        <w:lang w:val="ru-RU" w:eastAsia="ru-RU" w:bidi="ru-RU"/>
      </w:rPr>
    </w:lvl>
    <w:lvl w:ilvl="1">
      <w:start w:val="1"/>
      <w:numFmt w:val="decimal"/>
      <w:lvlText w:val="%1.%2."/>
      <w:lvlJc w:val="left"/>
      <w:pPr>
        <w:ind w:left="2783" w:hanging="708"/>
        <w:jc w:val="right"/>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3547" w:hanging="708"/>
      </w:pPr>
      <w:rPr>
        <w:rFonts w:hint="default"/>
        <w:lang w:val="ru-RU" w:eastAsia="ru-RU" w:bidi="ru-RU"/>
      </w:rPr>
    </w:lvl>
    <w:lvl w:ilvl="3">
      <w:numFmt w:val="bullet"/>
      <w:lvlText w:val="•"/>
      <w:lvlJc w:val="left"/>
      <w:pPr>
        <w:ind w:left="4314" w:hanging="708"/>
      </w:pPr>
      <w:rPr>
        <w:rFonts w:hint="default"/>
        <w:lang w:val="ru-RU" w:eastAsia="ru-RU" w:bidi="ru-RU"/>
      </w:rPr>
    </w:lvl>
    <w:lvl w:ilvl="4">
      <w:numFmt w:val="bullet"/>
      <w:lvlText w:val="•"/>
      <w:lvlJc w:val="left"/>
      <w:pPr>
        <w:ind w:left="5082" w:hanging="708"/>
      </w:pPr>
      <w:rPr>
        <w:rFonts w:hint="default"/>
        <w:lang w:val="ru-RU" w:eastAsia="ru-RU" w:bidi="ru-RU"/>
      </w:rPr>
    </w:lvl>
    <w:lvl w:ilvl="5">
      <w:numFmt w:val="bullet"/>
      <w:lvlText w:val="•"/>
      <w:lvlJc w:val="left"/>
      <w:pPr>
        <w:ind w:left="5849" w:hanging="708"/>
      </w:pPr>
      <w:rPr>
        <w:rFonts w:hint="default"/>
        <w:lang w:val="ru-RU" w:eastAsia="ru-RU" w:bidi="ru-RU"/>
      </w:rPr>
    </w:lvl>
    <w:lvl w:ilvl="6">
      <w:numFmt w:val="bullet"/>
      <w:lvlText w:val="•"/>
      <w:lvlJc w:val="left"/>
      <w:pPr>
        <w:ind w:left="6616" w:hanging="708"/>
      </w:pPr>
      <w:rPr>
        <w:rFonts w:hint="default"/>
        <w:lang w:val="ru-RU" w:eastAsia="ru-RU" w:bidi="ru-RU"/>
      </w:rPr>
    </w:lvl>
    <w:lvl w:ilvl="7">
      <w:numFmt w:val="bullet"/>
      <w:lvlText w:val="•"/>
      <w:lvlJc w:val="left"/>
      <w:pPr>
        <w:ind w:left="7384" w:hanging="708"/>
      </w:pPr>
      <w:rPr>
        <w:rFonts w:hint="default"/>
        <w:lang w:val="ru-RU" w:eastAsia="ru-RU" w:bidi="ru-RU"/>
      </w:rPr>
    </w:lvl>
    <w:lvl w:ilvl="8">
      <w:numFmt w:val="bullet"/>
      <w:lvlText w:val="•"/>
      <w:lvlJc w:val="left"/>
      <w:pPr>
        <w:ind w:left="8151" w:hanging="708"/>
      </w:pPr>
      <w:rPr>
        <w:rFonts w:hint="default"/>
        <w:lang w:val="ru-RU" w:eastAsia="ru-RU" w:bidi="ru-RU"/>
      </w:rPr>
    </w:lvl>
  </w:abstractNum>
  <w:abstractNum w:abstractNumId="12" w15:restartNumberingAfterBreak="0">
    <w:nsid w:val="65B92956"/>
    <w:multiLevelType w:val="multilevel"/>
    <w:tmpl w:val="EC52B65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7887648"/>
    <w:multiLevelType w:val="hybridMultilevel"/>
    <w:tmpl w:val="04604DF2"/>
    <w:lvl w:ilvl="0" w:tplc="10A8504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12"/>
  </w:num>
  <w:num w:numId="4">
    <w:abstractNumId w:val="7"/>
  </w:num>
  <w:num w:numId="5">
    <w:abstractNumId w:val="2"/>
  </w:num>
  <w:num w:numId="6">
    <w:abstractNumId w:val="10"/>
  </w:num>
  <w:num w:numId="7">
    <w:abstractNumId w:val="5"/>
  </w:num>
  <w:num w:numId="8">
    <w:abstractNumId w:val="11"/>
  </w:num>
  <w:num w:numId="9">
    <w:abstractNumId w:val="8"/>
  </w:num>
  <w:num w:numId="10">
    <w:abstractNumId w:val="13"/>
  </w:num>
  <w:num w:numId="11">
    <w:abstractNumId w:val="3"/>
  </w:num>
  <w:num w:numId="12">
    <w:abstractNumId w:val="4"/>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7D0A"/>
    <w:rsid w:val="00000025"/>
    <w:rsid w:val="00001169"/>
    <w:rsid w:val="00002A37"/>
    <w:rsid w:val="000037C0"/>
    <w:rsid w:val="00005B63"/>
    <w:rsid w:val="0001042A"/>
    <w:rsid w:val="00011EE7"/>
    <w:rsid w:val="00012046"/>
    <w:rsid w:val="00014BD8"/>
    <w:rsid w:val="00015663"/>
    <w:rsid w:val="00023BCD"/>
    <w:rsid w:val="000243A6"/>
    <w:rsid w:val="00030D76"/>
    <w:rsid w:val="00032AF4"/>
    <w:rsid w:val="00033C6D"/>
    <w:rsid w:val="00041288"/>
    <w:rsid w:val="00042D7E"/>
    <w:rsid w:val="00043204"/>
    <w:rsid w:val="000437D1"/>
    <w:rsid w:val="00045FCF"/>
    <w:rsid w:val="00046CEB"/>
    <w:rsid w:val="00055FEA"/>
    <w:rsid w:val="000573F4"/>
    <w:rsid w:val="00066A8C"/>
    <w:rsid w:val="000708DD"/>
    <w:rsid w:val="0007786F"/>
    <w:rsid w:val="00083D3C"/>
    <w:rsid w:val="00091176"/>
    <w:rsid w:val="0009264D"/>
    <w:rsid w:val="00092709"/>
    <w:rsid w:val="000A1488"/>
    <w:rsid w:val="000B055B"/>
    <w:rsid w:val="000B2B8B"/>
    <w:rsid w:val="000B3071"/>
    <w:rsid w:val="000B3998"/>
    <w:rsid w:val="000C0345"/>
    <w:rsid w:val="000C1267"/>
    <w:rsid w:val="000C19DC"/>
    <w:rsid w:val="000C1C28"/>
    <w:rsid w:val="000C4714"/>
    <w:rsid w:val="000D09B2"/>
    <w:rsid w:val="000D20D0"/>
    <w:rsid w:val="000D4C2F"/>
    <w:rsid w:val="000D5D9F"/>
    <w:rsid w:val="000E04AA"/>
    <w:rsid w:val="000E1572"/>
    <w:rsid w:val="000E1A47"/>
    <w:rsid w:val="000E3AF9"/>
    <w:rsid w:val="000E41BB"/>
    <w:rsid w:val="000E49EC"/>
    <w:rsid w:val="000E4C7D"/>
    <w:rsid w:val="00102A8B"/>
    <w:rsid w:val="001040B0"/>
    <w:rsid w:val="001077C3"/>
    <w:rsid w:val="00114DB1"/>
    <w:rsid w:val="00116981"/>
    <w:rsid w:val="00116DE9"/>
    <w:rsid w:val="0011742E"/>
    <w:rsid w:val="001239AD"/>
    <w:rsid w:val="00123ED3"/>
    <w:rsid w:val="001249EC"/>
    <w:rsid w:val="00124F5F"/>
    <w:rsid w:val="001336F6"/>
    <w:rsid w:val="00136785"/>
    <w:rsid w:val="001426E2"/>
    <w:rsid w:val="00142AD3"/>
    <w:rsid w:val="00142E66"/>
    <w:rsid w:val="00145F5C"/>
    <w:rsid w:val="00146817"/>
    <w:rsid w:val="00150101"/>
    <w:rsid w:val="00150D65"/>
    <w:rsid w:val="00151C29"/>
    <w:rsid w:val="00156390"/>
    <w:rsid w:val="00160E67"/>
    <w:rsid w:val="00166EFD"/>
    <w:rsid w:val="001736C3"/>
    <w:rsid w:val="001747CA"/>
    <w:rsid w:val="0017725F"/>
    <w:rsid w:val="00177E9A"/>
    <w:rsid w:val="001844C8"/>
    <w:rsid w:val="001933DF"/>
    <w:rsid w:val="00193798"/>
    <w:rsid w:val="00197B51"/>
    <w:rsid w:val="001A4806"/>
    <w:rsid w:val="001A59DE"/>
    <w:rsid w:val="001B25FC"/>
    <w:rsid w:val="001B434D"/>
    <w:rsid w:val="001B4D2F"/>
    <w:rsid w:val="001C200D"/>
    <w:rsid w:val="001C207A"/>
    <w:rsid w:val="001C2100"/>
    <w:rsid w:val="001C7B64"/>
    <w:rsid w:val="001D11FF"/>
    <w:rsid w:val="001D523A"/>
    <w:rsid w:val="001E2A8E"/>
    <w:rsid w:val="001E40E2"/>
    <w:rsid w:val="001E4A10"/>
    <w:rsid w:val="001F6597"/>
    <w:rsid w:val="002042B5"/>
    <w:rsid w:val="00205847"/>
    <w:rsid w:val="0020712F"/>
    <w:rsid w:val="00213605"/>
    <w:rsid w:val="00216DAA"/>
    <w:rsid w:val="00217EFD"/>
    <w:rsid w:val="00223226"/>
    <w:rsid w:val="00225606"/>
    <w:rsid w:val="00225CBC"/>
    <w:rsid w:val="00230022"/>
    <w:rsid w:val="00233E83"/>
    <w:rsid w:val="002376CC"/>
    <w:rsid w:val="00251BF6"/>
    <w:rsid w:val="00256B7B"/>
    <w:rsid w:val="00257155"/>
    <w:rsid w:val="00260CA2"/>
    <w:rsid w:val="00261B0C"/>
    <w:rsid w:val="002628DE"/>
    <w:rsid w:val="00263FF6"/>
    <w:rsid w:val="00266AF6"/>
    <w:rsid w:val="00270075"/>
    <w:rsid w:val="00283127"/>
    <w:rsid w:val="00283D17"/>
    <w:rsid w:val="00284731"/>
    <w:rsid w:val="0028610C"/>
    <w:rsid w:val="00286D63"/>
    <w:rsid w:val="0028793F"/>
    <w:rsid w:val="00292543"/>
    <w:rsid w:val="00294A92"/>
    <w:rsid w:val="002957E2"/>
    <w:rsid w:val="002A27AF"/>
    <w:rsid w:val="002A3C05"/>
    <w:rsid w:val="002A629D"/>
    <w:rsid w:val="002A7252"/>
    <w:rsid w:val="002B7DD2"/>
    <w:rsid w:val="002C03C5"/>
    <w:rsid w:val="002C1C12"/>
    <w:rsid w:val="002C2BEA"/>
    <w:rsid w:val="002C5168"/>
    <w:rsid w:val="002D6AAB"/>
    <w:rsid w:val="002D6CF8"/>
    <w:rsid w:val="002D72C2"/>
    <w:rsid w:val="002E124B"/>
    <w:rsid w:val="002E459B"/>
    <w:rsid w:val="002F4938"/>
    <w:rsid w:val="002F5527"/>
    <w:rsid w:val="00300C0E"/>
    <w:rsid w:val="00301431"/>
    <w:rsid w:val="00304A2D"/>
    <w:rsid w:val="00304AFA"/>
    <w:rsid w:val="00307CB8"/>
    <w:rsid w:val="00316196"/>
    <w:rsid w:val="00327B6E"/>
    <w:rsid w:val="00334B1A"/>
    <w:rsid w:val="00335883"/>
    <w:rsid w:val="003375A8"/>
    <w:rsid w:val="003414BB"/>
    <w:rsid w:val="00343AAA"/>
    <w:rsid w:val="0034442C"/>
    <w:rsid w:val="00346916"/>
    <w:rsid w:val="00354EE5"/>
    <w:rsid w:val="0036182F"/>
    <w:rsid w:val="003621AF"/>
    <w:rsid w:val="00362744"/>
    <w:rsid w:val="00363775"/>
    <w:rsid w:val="00363A4C"/>
    <w:rsid w:val="00366257"/>
    <w:rsid w:val="0036645B"/>
    <w:rsid w:val="00366B3B"/>
    <w:rsid w:val="00371200"/>
    <w:rsid w:val="00373CE3"/>
    <w:rsid w:val="00382731"/>
    <w:rsid w:val="00386A9A"/>
    <w:rsid w:val="00390BA8"/>
    <w:rsid w:val="00391285"/>
    <w:rsid w:val="00393C35"/>
    <w:rsid w:val="003A50C9"/>
    <w:rsid w:val="003A5A3D"/>
    <w:rsid w:val="003A68FC"/>
    <w:rsid w:val="003A7A6C"/>
    <w:rsid w:val="003B2466"/>
    <w:rsid w:val="003B36ED"/>
    <w:rsid w:val="003B4D2B"/>
    <w:rsid w:val="003B5478"/>
    <w:rsid w:val="003B5F2C"/>
    <w:rsid w:val="003C5525"/>
    <w:rsid w:val="003D3AF3"/>
    <w:rsid w:val="003E111C"/>
    <w:rsid w:val="003E2DA5"/>
    <w:rsid w:val="003E75E5"/>
    <w:rsid w:val="003F2FD5"/>
    <w:rsid w:val="003F48D1"/>
    <w:rsid w:val="003F4BE7"/>
    <w:rsid w:val="003F795A"/>
    <w:rsid w:val="00400638"/>
    <w:rsid w:val="00400B5E"/>
    <w:rsid w:val="0040150D"/>
    <w:rsid w:val="004056F5"/>
    <w:rsid w:val="00407D97"/>
    <w:rsid w:val="004100B6"/>
    <w:rsid w:val="004107AB"/>
    <w:rsid w:val="00421484"/>
    <w:rsid w:val="00422912"/>
    <w:rsid w:val="00424148"/>
    <w:rsid w:val="00425FC8"/>
    <w:rsid w:val="00427CA8"/>
    <w:rsid w:val="00437123"/>
    <w:rsid w:val="00440A58"/>
    <w:rsid w:val="00440E24"/>
    <w:rsid w:val="00447D76"/>
    <w:rsid w:val="00451FCD"/>
    <w:rsid w:val="00452255"/>
    <w:rsid w:val="004636E4"/>
    <w:rsid w:val="004650DB"/>
    <w:rsid w:val="00466940"/>
    <w:rsid w:val="004670F5"/>
    <w:rsid w:val="004734A3"/>
    <w:rsid w:val="004738E1"/>
    <w:rsid w:val="00475DFC"/>
    <w:rsid w:val="0047653A"/>
    <w:rsid w:val="0048278B"/>
    <w:rsid w:val="00491BD3"/>
    <w:rsid w:val="004967A6"/>
    <w:rsid w:val="004A1369"/>
    <w:rsid w:val="004A1BBD"/>
    <w:rsid w:val="004B0889"/>
    <w:rsid w:val="004C1C03"/>
    <w:rsid w:val="004C39BB"/>
    <w:rsid w:val="004C5C3F"/>
    <w:rsid w:val="004C60C7"/>
    <w:rsid w:val="004C752F"/>
    <w:rsid w:val="004C7E1B"/>
    <w:rsid w:val="004D2A4B"/>
    <w:rsid w:val="004D61A0"/>
    <w:rsid w:val="004E45F5"/>
    <w:rsid w:val="004E7684"/>
    <w:rsid w:val="004F019E"/>
    <w:rsid w:val="004F087E"/>
    <w:rsid w:val="004F161C"/>
    <w:rsid w:val="004F5B48"/>
    <w:rsid w:val="005003F2"/>
    <w:rsid w:val="00500F7E"/>
    <w:rsid w:val="00503545"/>
    <w:rsid w:val="005069A2"/>
    <w:rsid w:val="00514EF4"/>
    <w:rsid w:val="00516EAF"/>
    <w:rsid w:val="00522E7A"/>
    <w:rsid w:val="00526BCE"/>
    <w:rsid w:val="005309B4"/>
    <w:rsid w:val="00532504"/>
    <w:rsid w:val="00533C29"/>
    <w:rsid w:val="005353B5"/>
    <w:rsid w:val="005361BB"/>
    <w:rsid w:val="00546BF3"/>
    <w:rsid w:val="005508CC"/>
    <w:rsid w:val="00550C86"/>
    <w:rsid w:val="00552192"/>
    <w:rsid w:val="00555469"/>
    <w:rsid w:val="00562718"/>
    <w:rsid w:val="00566BB4"/>
    <w:rsid w:val="0056738B"/>
    <w:rsid w:val="00567AED"/>
    <w:rsid w:val="00575549"/>
    <w:rsid w:val="0058215D"/>
    <w:rsid w:val="00586FC8"/>
    <w:rsid w:val="00587526"/>
    <w:rsid w:val="005937C7"/>
    <w:rsid w:val="00594A6D"/>
    <w:rsid w:val="0059764D"/>
    <w:rsid w:val="005A33A5"/>
    <w:rsid w:val="005A3783"/>
    <w:rsid w:val="005A3ECD"/>
    <w:rsid w:val="005B0356"/>
    <w:rsid w:val="005B132A"/>
    <w:rsid w:val="005B1571"/>
    <w:rsid w:val="005B41D7"/>
    <w:rsid w:val="005B4258"/>
    <w:rsid w:val="005B4378"/>
    <w:rsid w:val="005B7DE8"/>
    <w:rsid w:val="005C0637"/>
    <w:rsid w:val="005C1C24"/>
    <w:rsid w:val="005C549A"/>
    <w:rsid w:val="005D0543"/>
    <w:rsid w:val="005D05D2"/>
    <w:rsid w:val="005D1AF7"/>
    <w:rsid w:val="005D284D"/>
    <w:rsid w:val="005D2E92"/>
    <w:rsid w:val="005E1F54"/>
    <w:rsid w:val="005E200B"/>
    <w:rsid w:val="005E4CD9"/>
    <w:rsid w:val="005E6753"/>
    <w:rsid w:val="005E7918"/>
    <w:rsid w:val="005F3863"/>
    <w:rsid w:val="005F6ECD"/>
    <w:rsid w:val="0060462A"/>
    <w:rsid w:val="00606006"/>
    <w:rsid w:val="00606642"/>
    <w:rsid w:val="006069BB"/>
    <w:rsid w:val="00612FD7"/>
    <w:rsid w:val="006155D3"/>
    <w:rsid w:val="00620068"/>
    <w:rsid w:val="006235E4"/>
    <w:rsid w:val="00623DE7"/>
    <w:rsid w:val="0062459D"/>
    <w:rsid w:val="00636ECB"/>
    <w:rsid w:val="00643FE9"/>
    <w:rsid w:val="00656370"/>
    <w:rsid w:val="00660156"/>
    <w:rsid w:val="006613C3"/>
    <w:rsid w:val="0066365D"/>
    <w:rsid w:val="006638F0"/>
    <w:rsid w:val="006643A9"/>
    <w:rsid w:val="006714A8"/>
    <w:rsid w:val="00672CA3"/>
    <w:rsid w:val="00673F45"/>
    <w:rsid w:val="006753DB"/>
    <w:rsid w:val="006762A8"/>
    <w:rsid w:val="00676EC7"/>
    <w:rsid w:val="00677D90"/>
    <w:rsid w:val="006838F9"/>
    <w:rsid w:val="00684916"/>
    <w:rsid w:val="00692120"/>
    <w:rsid w:val="00692859"/>
    <w:rsid w:val="00693323"/>
    <w:rsid w:val="00695982"/>
    <w:rsid w:val="00696B76"/>
    <w:rsid w:val="00696C87"/>
    <w:rsid w:val="006A0733"/>
    <w:rsid w:val="006A0E83"/>
    <w:rsid w:val="006A3408"/>
    <w:rsid w:val="006A77E3"/>
    <w:rsid w:val="006B0AC6"/>
    <w:rsid w:val="006B11C5"/>
    <w:rsid w:val="006B721E"/>
    <w:rsid w:val="006C5DB8"/>
    <w:rsid w:val="006D273E"/>
    <w:rsid w:val="006D5DBE"/>
    <w:rsid w:val="006D6290"/>
    <w:rsid w:val="006D7D15"/>
    <w:rsid w:val="006E09AF"/>
    <w:rsid w:val="006F57DC"/>
    <w:rsid w:val="006F69FE"/>
    <w:rsid w:val="0070105C"/>
    <w:rsid w:val="00704DB2"/>
    <w:rsid w:val="007126FF"/>
    <w:rsid w:val="00712803"/>
    <w:rsid w:val="0071383F"/>
    <w:rsid w:val="00715B3F"/>
    <w:rsid w:val="00716107"/>
    <w:rsid w:val="007232F2"/>
    <w:rsid w:val="00724115"/>
    <w:rsid w:val="007248B5"/>
    <w:rsid w:val="00725F1B"/>
    <w:rsid w:val="007279AD"/>
    <w:rsid w:val="00727EE8"/>
    <w:rsid w:val="00730513"/>
    <w:rsid w:val="0074377B"/>
    <w:rsid w:val="00744E04"/>
    <w:rsid w:val="0074522C"/>
    <w:rsid w:val="0074714F"/>
    <w:rsid w:val="0075127E"/>
    <w:rsid w:val="00753784"/>
    <w:rsid w:val="00755B89"/>
    <w:rsid w:val="0075744B"/>
    <w:rsid w:val="0076132F"/>
    <w:rsid w:val="007614F1"/>
    <w:rsid w:val="00765115"/>
    <w:rsid w:val="00772F53"/>
    <w:rsid w:val="00782E14"/>
    <w:rsid w:val="00786A86"/>
    <w:rsid w:val="00790AD7"/>
    <w:rsid w:val="0079228C"/>
    <w:rsid w:val="007A7CDD"/>
    <w:rsid w:val="007B1686"/>
    <w:rsid w:val="007B2F4F"/>
    <w:rsid w:val="007C0094"/>
    <w:rsid w:val="007C06E0"/>
    <w:rsid w:val="007C3140"/>
    <w:rsid w:val="007D53F6"/>
    <w:rsid w:val="007E3B0E"/>
    <w:rsid w:val="007F0BD7"/>
    <w:rsid w:val="007F44DE"/>
    <w:rsid w:val="007F72B9"/>
    <w:rsid w:val="00805470"/>
    <w:rsid w:val="00807B5B"/>
    <w:rsid w:val="00810165"/>
    <w:rsid w:val="00810D91"/>
    <w:rsid w:val="0081267B"/>
    <w:rsid w:val="00813409"/>
    <w:rsid w:val="008139DB"/>
    <w:rsid w:val="0081719B"/>
    <w:rsid w:val="008272AD"/>
    <w:rsid w:val="00830959"/>
    <w:rsid w:val="0083428E"/>
    <w:rsid w:val="00834D76"/>
    <w:rsid w:val="008353E7"/>
    <w:rsid w:val="008357FA"/>
    <w:rsid w:val="00840794"/>
    <w:rsid w:val="008421A3"/>
    <w:rsid w:val="008435D5"/>
    <w:rsid w:val="00843BB8"/>
    <w:rsid w:val="00844E46"/>
    <w:rsid w:val="00846C2B"/>
    <w:rsid w:val="00846DBF"/>
    <w:rsid w:val="00850547"/>
    <w:rsid w:val="008512F1"/>
    <w:rsid w:val="00851F9A"/>
    <w:rsid w:val="00852855"/>
    <w:rsid w:val="008530FC"/>
    <w:rsid w:val="008608F6"/>
    <w:rsid w:val="0086107E"/>
    <w:rsid w:val="0087002B"/>
    <w:rsid w:val="008709D9"/>
    <w:rsid w:val="0087299B"/>
    <w:rsid w:val="00873FEF"/>
    <w:rsid w:val="0087427B"/>
    <w:rsid w:val="00876939"/>
    <w:rsid w:val="008810F3"/>
    <w:rsid w:val="00881268"/>
    <w:rsid w:val="00885F20"/>
    <w:rsid w:val="008874D1"/>
    <w:rsid w:val="00890C24"/>
    <w:rsid w:val="0089470D"/>
    <w:rsid w:val="008A5BA6"/>
    <w:rsid w:val="008B38DC"/>
    <w:rsid w:val="008B5CC2"/>
    <w:rsid w:val="008B679E"/>
    <w:rsid w:val="008B755D"/>
    <w:rsid w:val="008C21A9"/>
    <w:rsid w:val="008C2E6D"/>
    <w:rsid w:val="008C67C9"/>
    <w:rsid w:val="008D3081"/>
    <w:rsid w:val="008D4494"/>
    <w:rsid w:val="008D4790"/>
    <w:rsid w:val="008D685B"/>
    <w:rsid w:val="008E0F02"/>
    <w:rsid w:val="008E1EDB"/>
    <w:rsid w:val="008E4DC4"/>
    <w:rsid w:val="008F4A8D"/>
    <w:rsid w:val="009019E2"/>
    <w:rsid w:val="00903669"/>
    <w:rsid w:val="009074A9"/>
    <w:rsid w:val="00911A68"/>
    <w:rsid w:val="00914838"/>
    <w:rsid w:val="00922428"/>
    <w:rsid w:val="00922691"/>
    <w:rsid w:val="0092339D"/>
    <w:rsid w:val="00924973"/>
    <w:rsid w:val="009352D5"/>
    <w:rsid w:val="009423D7"/>
    <w:rsid w:val="009435CC"/>
    <w:rsid w:val="00946AF9"/>
    <w:rsid w:val="0094775D"/>
    <w:rsid w:val="009510CC"/>
    <w:rsid w:val="00953349"/>
    <w:rsid w:val="0096183D"/>
    <w:rsid w:val="00963087"/>
    <w:rsid w:val="00966049"/>
    <w:rsid w:val="00976E79"/>
    <w:rsid w:val="00982B71"/>
    <w:rsid w:val="00985ECC"/>
    <w:rsid w:val="00987E3F"/>
    <w:rsid w:val="00991FC6"/>
    <w:rsid w:val="00993084"/>
    <w:rsid w:val="00996838"/>
    <w:rsid w:val="00997A4B"/>
    <w:rsid w:val="009A4802"/>
    <w:rsid w:val="009B1A71"/>
    <w:rsid w:val="009B1B58"/>
    <w:rsid w:val="009B4A27"/>
    <w:rsid w:val="009B5CEB"/>
    <w:rsid w:val="009B7C32"/>
    <w:rsid w:val="009B7D0A"/>
    <w:rsid w:val="009C1231"/>
    <w:rsid w:val="009C2CAD"/>
    <w:rsid w:val="009C7189"/>
    <w:rsid w:val="009C730C"/>
    <w:rsid w:val="009C7443"/>
    <w:rsid w:val="009D175E"/>
    <w:rsid w:val="009D32D5"/>
    <w:rsid w:val="009D3448"/>
    <w:rsid w:val="009D751F"/>
    <w:rsid w:val="009E01AF"/>
    <w:rsid w:val="009E1874"/>
    <w:rsid w:val="009E45A8"/>
    <w:rsid w:val="009E58CD"/>
    <w:rsid w:val="009E6306"/>
    <w:rsid w:val="009E6A1E"/>
    <w:rsid w:val="009F514B"/>
    <w:rsid w:val="009F73FC"/>
    <w:rsid w:val="00A03AC6"/>
    <w:rsid w:val="00A03E9B"/>
    <w:rsid w:val="00A075AE"/>
    <w:rsid w:val="00A13ECC"/>
    <w:rsid w:val="00A16D01"/>
    <w:rsid w:val="00A40735"/>
    <w:rsid w:val="00A408AA"/>
    <w:rsid w:val="00A56C13"/>
    <w:rsid w:val="00A57E35"/>
    <w:rsid w:val="00A65049"/>
    <w:rsid w:val="00A66F59"/>
    <w:rsid w:val="00A71F57"/>
    <w:rsid w:val="00A75D94"/>
    <w:rsid w:val="00A7734E"/>
    <w:rsid w:val="00A828B8"/>
    <w:rsid w:val="00A87FD6"/>
    <w:rsid w:val="00A97231"/>
    <w:rsid w:val="00AA138E"/>
    <w:rsid w:val="00AA343E"/>
    <w:rsid w:val="00AA3B95"/>
    <w:rsid w:val="00AA71D0"/>
    <w:rsid w:val="00AB1017"/>
    <w:rsid w:val="00AB1310"/>
    <w:rsid w:val="00AB1EAC"/>
    <w:rsid w:val="00AB5302"/>
    <w:rsid w:val="00AB53C6"/>
    <w:rsid w:val="00AC07FC"/>
    <w:rsid w:val="00AC6FAA"/>
    <w:rsid w:val="00AD232F"/>
    <w:rsid w:val="00AD590C"/>
    <w:rsid w:val="00AE0B8A"/>
    <w:rsid w:val="00AE1214"/>
    <w:rsid w:val="00AE1563"/>
    <w:rsid w:val="00AE1977"/>
    <w:rsid w:val="00AE2760"/>
    <w:rsid w:val="00AE5151"/>
    <w:rsid w:val="00AE62E6"/>
    <w:rsid w:val="00AE770C"/>
    <w:rsid w:val="00AE7A7E"/>
    <w:rsid w:val="00AF26C5"/>
    <w:rsid w:val="00AF3A56"/>
    <w:rsid w:val="00AF3F5C"/>
    <w:rsid w:val="00B04A55"/>
    <w:rsid w:val="00B06596"/>
    <w:rsid w:val="00B076D5"/>
    <w:rsid w:val="00B1012F"/>
    <w:rsid w:val="00B12DB7"/>
    <w:rsid w:val="00B17F9D"/>
    <w:rsid w:val="00B216B1"/>
    <w:rsid w:val="00B2443E"/>
    <w:rsid w:val="00B25DED"/>
    <w:rsid w:val="00B363F6"/>
    <w:rsid w:val="00B412FB"/>
    <w:rsid w:val="00B463FF"/>
    <w:rsid w:val="00B506AA"/>
    <w:rsid w:val="00B5089E"/>
    <w:rsid w:val="00B51AAF"/>
    <w:rsid w:val="00B52122"/>
    <w:rsid w:val="00B53AD2"/>
    <w:rsid w:val="00B53BEC"/>
    <w:rsid w:val="00B57B15"/>
    <w:rsid w:val="00B607A2"/>
    <w:rsid w:val="00B62864"/>
    <w:rsid w:val="00B6489C"/>
    <w:rsid w:val="00B6733E"/>
    <w:rsid w:val="00B755FF"/>
    <w:rsid w:val="00B814C6"/>
    <w:rsid w:val="00B81B16"/>
    <w:rsid w:val="00B81F99"/>
    <w:rsid w:val="00B85264"/>
    <w:rsid w:val="00B92481"/>
    <w:rsid w:val="00B94D85"/>
    <w:rsid w:val="00B97F14"/>
    <w:rsid w:val="00BA1867"/>
    <w:rsid w:val="00BA32C1"/>
    <w:rsid w:val="00BA58FE"/>
    <w:rsid w:val="00BA7447"/>
    <w:rsid w:val="00BB2A61"/>
    <w:rsid w:val="00BB3B01"/>
    <w:rsid w:val="00BB7843"/>
    <w:rsid w:val="00BD1055"/>
    <w:rsid w:val="00BE1B32"/>
    <w:rsid w:val="00BF3495"/>
    <w:rsid w:val="00BF46AB"/>
    <w:rsid w:val="00BF6DED"/>
    <w:rsid w:val="00C04A9B"/>
    <w:rsid w:val="00C05C0A"/>
    <w:rsid w:val="00C10686"/>
    <w:rsid w:val="00C106C6"/>
    <w:rsid w:val="00C15F23"/>
    <w:rsid w:val="00C20545"/>
    <w:rsid w:val="00C20C20"/>
    <w:rsid w:val="00C21177"/>
    <w:rsid w:val="00C22CF4"/>
    <w:rsid w:val="00C2521D"/>
    <w:rsid w:val="00C321C5"/>
    <w:rsid w:val="00C342B7"/>
    <w:rsid w:val="00C359F0"/>
    <w:rsid w:val="00C36B61"/>
    <w:rsid w:val="00C435BC"/>
    <w:rsid w:val="00C45023"/>
    <w:rsid w:val="00C52252"/>
    <w:rsid w:val="00C531E6"/>
    <w:rsid w:val="00C5436F"/>
    <w:rsid w:val="00C54B85"/>
    <w:rsid w:val="00C61234"/>
    <w:rsid w:val="00C67620"/>
    <w:rsid w:val="00C70DEA"/>
    <w:rsid w:val="00C720CD"/>
    <w:rsid w:val="00C74488"/>
    <w:rsid w:val="00C76285"/>
    <w:rsid w:val="00C76729"/>
    <w:rsid w:val="00C80F9E"/>
    <w:rsid w:val="00C81189"/>
    <w:rsid w:val="00C81588"/>
    <w:rsid w:val="00C844CC"/>
    <w:rsid w:val="00C84AE3"/>
    <w:rsid w:val="00C871DE"/>
    <w:rsid w:val="00C87762"/>
    <w:rsid w:val="00C93CE3"/>
    <w:rsid w:val="00C961B8"/>
    <w:rsid w:val="00C97A5B"/>
    <w:rsid w:val="00CA2D1C"/>
    <w:rsid w:val="00CA2F9C"/>
    <w:rsid w:val="00CB10FF"/>
    <w:rsid w:val="00CB2CF9"/>
    <w:rsid w:val="00CB41C3"/>
    <w:rsid w:val="00CB5FE1"/>
    <w:rsid w:val="00CC0A49"/>
    <w:rsid w:val="00CC5C1A"/>
    <w:rsid w:val="00CD0A0B"/>
    <w:rsid w:val="00CD455B"/>
    <w:rsid w:val="00CD4808"/>
    <w:rsid w:val="00CE5F94"/>
    <w:rsid w:val="00CF2567"/>
    <w:rsid w:val="00CF4286"/>
    <w:rsid w:val="00CF42F8"/>
    <w:rsid w:val="00CF69A4"/>
    <w:rsid w:val="00CF6D49"/>
    <w:rsid w:val="00CF7BB1"/>
    <w:rsid w:val="00D02982"/>
    <w:rsid w:val="00D03FA5"/>
    <w:rsid w:val="00D04E71"/>
    <w:rsid w:val="00D118FE"/>
    <w:rsid w:val="00D12D2B"/>
    <w:rsid w:val="00D14C36"/>
    <w:rsid w:val="00D15230"/>
    <w:rsid w:val="00D229E5"/>
    <w:rsid w:val="00D22FBB"/>
    <w:rsid w:val="00D34F42"/>
    <w:rsid w:val="00D34FCD"/>
    <w:rsid w:val="00D366AB"/>
    <w:rsid w:val="00D37369"/>
    <w:rsid w:val="00D37569"/>
    <w:rsid w:val="00D42A47"/>
    <w:rsid w:val="00D43188"/>
    <w:rsid w:val="00D441F1"/>
    <w:rsid w:val="00D5011A"/>
    <w:rsid w:val="00D561DE"/>
    <w:rsid w:val="00D570BC"/>
    <w:rsid w:val="00D60DCC"/>
    <w:rsid w:val="00D61DB9"/>
    <w:rsid w:val="00D64622"/>
    <w:rsid w:val="00D70067"/>
    <w:rsid w:val="00D70E6E"/>
    <w:rsid w:val="00D724A9"/>
    <w:rsid w:val="00D82B78"/>
    <w:rsid w:val="00D83759"/>
    <w:rsid w:val="00D8564F"/>
    <w:rsid w:val="00D909EB"/>
    <w:rsid w:val="00D96631"/>
    <w:rsid w:val="00D971EE"/>
    <w:rsid w:val="00DA0A29"/>
    <w:rsid w:val="00DA1863"/>
    <w:rsid w:val="00DA5FD8"/>
    <w:rsid w:val="00DB26F3"/>
    <w:rsid w:val="00DB5C49"/>
    <w:rsid w:val="00DB70A8"/>
    <w:rsid w:val="00DC4712"/>
    <w:rsid w:val="00DC52D8"/>
    <w:rsid w:val="00DD36CE"/>
    <w:rsid w:val="00DD3718"/>
    <w:rsid w:val="00DD4497"/>
    <w:rsid w:val="00DD79DC"/>
    <w:rsid w:val="00DE2567"/>
    <w:rsid w:val="00DE2F8C"/>
    <w:rsid w:val="00DE49C6"/>
    <w:rsid w:val="00DE7210"/>
    <w:rsid w:val="00DF5A31"/>
    <w:rsid w:val="00DF5E76"/>
    <w:rsid w:val="00E038D9"/>
    <w:rsid w:val="00E03B4C"/>
    <w:rsid w:val="00E06A90"/>
    <w:rsid w:val="00E06AB9"/>
    <w:rsid w:val="00E07665"/>
    <w:rsid w:val="00E07975"/>
    <w:rsid w:val="00E118DB"/>
    <w:rsid w:val="00E13251"/>
    <w:rsid w:val="00E14E58"/>
    <w:rsid w:val="00E17798"/>
    <w:rsid w:val="00E17A55"/>
    <w:rsid w:val="00E207E0"/>
    <w:rsid w:val="00E20CD4"/>
    <w:rsid w:val="00E24114"/>
    <w:rsid w:val="00E24185"/>
    <w:rsid w:val="00E25FC0"/>
    <w:rsid w:val="00E40AFE"/>
    <w:rsid w:val="00E42A50"/>
    <w:rsid w:val="00E46479"/>
    <w:rsid w:val="00E5605A"/>
    <w:rsid w:val="00E56347"/>
    <w:rsid w:val="00E60ABA"/>
    <w:rsid w:val="00E620BD"/>
    <w:rsid w:val="00E64397"/>
    <w:rsid w:val="00E65066"/>
    <w:rsid w:val="00E65AF0"/>
    <w:rsid w:val="00E7163D"/>
    <w:rsid w:val="00E753F6"/>
    <w:rsid w:val="00E75B07"/>
    <w:rsid w:val="00E81E7E"/>
    <w:rsid w:val="00E825FA"/>
    <w:rsid w:val="00E833D7"/>
    <w:rsid w:val="00E9015C"/>
    <w:rsid w:val="00EA0ABB"/>
    <w:rsid w:val="00EA21A3"/>
    <w:rsid w:val="00EA409F"/>
    <w:rsid w:val="00EB37A4"/>
    <w:rsid w:val="00EB43A5"/>
    <w:rsid w:val="00EB536C"/>
    <w:rsid w:val="00EB7171"/>
    <w:rsid w:val="00EC1B39"/>
    <w:rsid w:val="00EC2931"/>
    <w:rsid w:val="00EC4938"/>
    <w:rsid w:val="00ED3A83"/>
    <w:rsid w:val="00ED558E"/>
    <w:rsid w:val="00ED5D55"/>
    <w:rsid w:val="00ED779A"/>
    <w:rsid w:val="00EE5909"/>
    <w:rsid w:val="00EE60D7"/>
    <w:rsid w:val="00EE6415"/>
    <w:rsid w:val="00EE7E66"/>
    <w:rsid w:val="00EF69D3"/>
    <w:rsid w:val="00F00C85"/>
    <w:rsid w:val="00F01717"/>
    <w:rsid w:val="00F02F8C"/>
    <w:rsid w:val="00F07460"/>
    <w:rsid w:val="00F07470"/>
    <w:rsid w:val="00F077EF"/>
    <w:rsid w:val="00F10B98"/>
    <w:rsid w:val="00F11A58"/>
    <w:rsid w:val="00F15E8A"/>
    <w:rsid w:val="00F23B1A"/>
    <w:rsid w:val="00F27F1B"/>
    <w:rsid w:val="00F32BAE"/>
    <w:rsid w:val="00F341C8"/>
    <w:rsid w:val="00F37963"/>
    <w:rsid w:val="00F40644"/>
    <w:rsid w:val="00F41310"/>
    <w:rsid w:val="00F43CA7"/>
    <w:rsid w:val="00F441A2"/>
    <w:rsid w:val="00F44670"/>
    <w:rsid w:val="00F45D84"/>
    <w:rsid w:val="00F502F1"/>
    <w:rsid w:val="00F52DFA"/>
    <w:rsid w:val="00F53FF8"/>
    <w:rsid w:val="00F568D8"/>
    <w:rsid w:val="00F63B20"/>
    <w:rsid w:val="00F67868"/>
    <w:rsid w:val="00F67D67"/>
    <w:rsid w:val="00F71542"/>
    <w:rsid w:val="00F73838"/>
    <w:rsid w:val="00F75223"/>
    <w:rsid w:val="00F77BB5"/>
    <w:rsid w:val="00F841C2"/>
    <w:rsid w:val="00F842AF"/>
    <w:rsid w:val="00F84727"/>
    <w:rsid w:val="00F84DDF"/>
    <w:rsid w:val="00F84DFD"/>
    <w:rsid w:val="00F862B0"/>
    <w:rsid w:val="00F866A1"/>
    <w:rsid w:val="00F966C2"/>
    <w:rsid w:val="00F97EAD"/>
    <w:rsid w:val="00FA0F12"/>
    <w:rsid w:val="00FA2D5E"/>
    <w:rsid w:val="00FA4C0C"/>
    <w:rsid w:val="00FB177E"/>
    <w:rsid w:val="00FC2323"/>
    <w:rsid w:val="00FC5947"/>
    <w:rsid w:val="00FC6CFF"/>
    <w:rsid w:val="00FD1DDD"/>
    <w:rsid w:val="00FD2245"/>
    <w:rsid w:val="00FD485A"/>
    <w:rsid w:val="00FD620B"/>
    <w:rsid w:val="00FD7757"/>
    <w:rsid w:val="00FD7A2A"/>
    <w:rsid w:val="00FE0E95"/>
    <w:rsid w:val="00FE2260"/>
    <w:rsid w:val="00FE5141"/>
    <w:rsid w:val="00FF23C5"/>
    <w:rsid w:val="00FF2FE9"/>
    <w:rsid w:val="00FF31A5"/>
    <w:rsid w:val="00FF63C1"/>
    <w:rsid w:val="00FF67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61CC8"/>
  <w15:docId w15:val="{3C85EE00-E874-425E-A0FE-3D8A3839E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qFormat/>
    <w:pPr>
      <w:keepNext/>
      <w:outlineLvl w:val="0"/>
    </w:pPr>
    <w:rPr>
      <w:b/>
      <w:sz w:val="28"/>
    </w:rPr>
  </w:style>
  <w:style w:type="paragraph" w:styleId="2">
    <w:name w:val="heading 2"/>
    <w:basedOn w:val="a"/>
    <w:next w:val="a"/>
    <w:qFormat/>
    <w:pPr>
      <w:keepNext/>
      <w:outlineLvl w:val="1"/>
    </w:pPr>
    <w:rPr>
      <w:b/>
      <w:sz w:val="24"/>
    </w:rPr>
  </w:style>
  <w:style w:type="paragraph" w:styleId="3">
    <w:name w:val="heading 3"/>
    <w:basedOn w:val="a"/>
    <w:next w:val="a"/>
    <w:qFormat/>
    <w:pPr>
      <w:keepNext/>
      <w:outlineLvl w:val="2"/>
    </w:pPr>
    <w:rPr>
      <w:b/>
      <w:sz w:val="32"/>
    </w:rPr>
  </w:style>
  <w:style w:type="paragraph" w:styleId="4">
    <w:name w:val="heading 4"/>
    <w:basedOn w:val="a"/>
    <w:next w:val="a"/>
    <w:link w:val="40"/>
    <w:uiPriority w:val="9"/>
    <w:semiHidden/>
    <w:unhideWhenUsed/>
    <w:qFormat/>
    <w:rsid w:val="009D32D5"/>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b/>
      <w:sz w:val="24"/>
    </w:rPr>
  </w:style>
  <w:style w:type="paragraph" w:styleId="20">
    <w:name w:val="Body Text 2"/>
    <w:basedOn w:val="a"/>
    <w:pPr>
      <w:jc w:val="center"/>
    </w:pPr>
    <w:rPr>
      <w:b/>
      <w:sz w:val="24"/>
    </w:rPr>
  </w:style>
  <w:style w:type="paragraph" w:styleId="a4">
    <w:name w:val="header"/>
    <w:basedOn w:val="a"/>
    <w:link w:val="a5"/>
    <w:uiPriority w:val="99"/>
    <w:rsid w:val="00447D76"/>
    <w:pPr>
      <w:tabs>
        <w:tab w:val="center" w:pos="4677"/>
        <w:tab w:val="right" w:pos="9355"/>
      </w:tabs>
    </w:pPr>
  </w:style>
  <w:style w:type="character" w:styleId="a6">
    <w:name w:val="page number"/>
    <w:basedOn w:val="a0"/>
    <w:rsid w:val="00447D76"/>
  </w:style>
  <w:style w:type="paragraph" w:styleId="a7">
    <w:name w:val="Balloon Text"/>
    <w:basedOn w:val="a"/>
    <w:semiHidden/>
    <w:rsid w:val="00CD4808"/>
    <w:rPr>
      <w:rFonts w:ascii="Tahoma" w:hAnsi="Tahoma" w:cs="Tahoma"/>
      <w:sz w:val="16"/>
      <w:szCs w:val="16"/>
    </w:rPr>
  </w:style>
  <w:style w:type="paragraph" w:styleId="a8">
    <w:name w:val="footer"/>
    <w:basedOn w:val="a"/>
    <w:rsid w:val="000B3071"/>
    <w:pPr>
      <w:tabs>
        <w:tab w:val="center" w:pos="4677"/>
        <w:tab w:val="right" w:pos="9355"/>
      </w:tabs>
    </w:pPr>
  </w:style>
  <w:style w:type="paragraph" w:customStyle="1" w:styleId="a9">
    <w:basedOn w:val="a"/>
    <w:rsid w:val="001B434D"/>
    <w:pPr>
      <w:spacing w:after="160" w:line="240" w:lineRule="exact"/>
    </w:pPr>
    <w:rPr>
      <w:rFonts w:ascii="Verdana" w:hAnsi="Verdana" w:cs="Verdana"/>
      <w:color w:val="000000"/>
      <w:sz w:val="24"/>
      <w:szCs w:val="24"/>
      <w:lang w:val="en-US" w:eastAsia="en-US"/>
    </w:rPr>
  </w:style>
  <w:style w:type="character" w:customStyle="1" w:styleId="10">
    <w:name w:val="Заголовок №1"/>
    <w:link w:val="11"/>
    <w:locked/>
    <w:rsid w:val="00E24114"/>
    <w:rPr>
      <w:b/>
      <w:bCs/>
      <w:sz w:val="28"/>
      <w:szCs w:val="28"/>
      <w:shd w:val="clear" w:color="auto" w:fill="FFFFFF"/>
    </w:rPr>
  </w:style>
  <w:style w:type="paragraph" w:customStyle="1" w:styleId="11">
    <w:name w:val="Заголовок №11"/>
    <w:basedOn w:val="a"/>
    <w:link w:val="10"/>
    <w:rsid w:val="00E24114"/>
    <w:pPr>
      <w:shd w:val="clear" w:color="auto" w:fill="FFFFFF"/>
      <w:spacing w:after="60" w:line="240" w:lineRule="atLeast"/>
      <w:jc w:val="center"/>
      <w:outlineLvl w:val="0"/>
    </w:pPr>
    <w:rPr>
      <w:b/>
      <w:bCs/>
      <w:sz w:val="28"/>
      <w:szCs w:val="28"/>
      <w:shd w:val="clear" w:color="auto" w:fill="FFFFFF"/>
    </w:rPr>
  </w:style>
  <w:style w:type="character" w:customStyle="1" w:styleId="12">
    <w:name w:val="Заголовок №12"/>
    <w:rsid w:val="00E24114"/>
    <w:rPr>
      <w:b/>
      <w:bCs/>
      <w:sz w:val="28"/>
      <w:szCs w:val="28"/>
      <w:u w:val="single"/>
      <w:shd w:val="clear" w:color="auto" w:fill="FFFFFF"/>
      <w:lang w:bidi="ar-SA"/>
    </w:rPr>
  </w:style>
  <w:style w:type="character" w:customStyle="1" w:styleId="40">
    <w:name w:val="Заголовок 4 Знак"/>
    <w:link w:val="4"/>
    <w:uiPriority w:val="9"/>
    <w:semiHidden/>
    <w:rsid w:val="009D32D5"/>
    <w:rPr>
      <w:rFonts w:ascii="Calibri" w:eastAsia="Times New Roman" w:hAnsi="Calibri" w:cs="Times New Roman"/>
      <w:b/>
      <w:bCs/>
      <w:sz w:val="28"/>
      <w:szCs w:val="28"/>
    </w:rPr>
  </w:style>
  <w:style w:type="character" w:customStyle="1" w:styleId="a5">
    <w:name w:val="Верхний колонтитул Знак"/>
    <w:link w:val="a4"/>
    <w:uiPriority w:val="99"/>
    <w:rsid w:val="006613C3"/>
  </w:style>
  <w:style w:type="paragraph" w:customStyle="1" w:styleId="Default">
    <w:name w:val="Default"/>
    <w:uiPriority w:val="99"/>
    <w:rsid w:val="00E65066"/>
    <w:pPr>
      <w:autoSpaceDE w:val="0"/>
      <w:autoSpaceDN w:val="0"/>
      <w:adjustRightInd w:val="0"/>
    </w:pPr>
    <w:rPr>
      <w:rFonts w:ascii="Calibri" w:eastAsia="Calibri" w:hAnsi="Calibri"/>
      <w:color w:val="000000"/>
      <w:sz w:val="24"/>
      <w:szCs w:val="24"/>
      <w:lang w:eastAsia="en-US"/>
    </w:rPr>
  </w:style>
  <w:style w:type="character" w:customStyle="1" w:styleId="aa">
    <w:name w:val="Гипертекстовая ссылка"/>
    <w:uiPriority w:val="99"/>
    <w:rsid w:val="00D366AB"/>
    <w:rPr>
      <w:rFonts w:cs="Times New Roman"/>
      <w:b w:val="0"/>
      <w:color w:val="106BBE"/>
    </w:rPr>
  </w:style>
  <w:style w:type="paragraph" w:styleId="ab">
    <w:name w:val="Normal (Web)"/>
    <w:basedOn w:val="a"/>
    <w:uiPriority w:val="99"/>
    <w:unhideWhenUsed/>
    <w:rsid w:val="00DD36CE"/>
    <w:pPr>
      <w:spacing w:before="100" w:beforeAutospacing="1" w:after="100" w:afterAutospacing="1"/>
    </w:pPr>
    <w:rPr>
      <w:sz w:val="24"/>
      <w:szCs w:val="24"/>
    </w:rPr>
  </w:style>
  <w:style w:type="character" w:styleId="ac">
    <w:name w:val="Strong"/>
    <w:uiPriority w:val="22"/>
    <w:qFormat/>
    <w:rsid w:val="00DD36CE"/>
    <w:rPr>
      <w:b/>
      <w:bCs/>
    </w:rPr>
  </w:style>
  <w:style w:type="paragraph" w:styleId="ad">
    <w:name w:val="footnote text"/>
    <w:basedOn w:val="a"/>
    <w:link w:val="ae"/>
    <w:uiPriority w:val="99"/>
    <w:semiHidden/>
    <w:unhideWhenUsed/>
    <w:rsid w:val="00724115"/>
    <w:rPr>
      <w:rFonts w:ascii="Calibri" w:eastAsia="Calibri" w:hAnsi="Calibri"/>
      <w:lang w:eastAsia="en-US"/>
    </w:rPr>
  </w:style>
  <w:style w:type="character" w:customStyle="1" w:styleId="ae">
    <w:name w:val="Текст сноски Знак"/>
    <w:link w:val="ad"/>
    <w:uiPriority w:val="99"/>
    <w:semiHidden/>
    <w:rsid w:val="00724115"/>
    <w:rPr>
      <w:rFonts w:ascii="Calibri" w:eastAsia="Calibri" w:hAnsi="Calibri"/>
      <w:lang w:eastAsia="en-US"/>
    </w:rPr>
  </w:style>
  <w:style w:type="character" w:styleId="af">
    <w:name w:val="footnote reference"/>
    <w:uiPriority w:val="99"/>
    <w:semiHidden/>
    <w:unhideWhenUsed/>
    <w:rsid w:val="00724115"/>
    <w:rPr>
      <w:vertAlign w:val="superscript"/>
    </w:rPr>
  </w:style>
  <w:style w:type="character" w:styleId="af0">
    <w:name w:val="Hyperlink"/>
    <w:uiPriority w:val="99"/>
    <w:unhideWhenUsed/>
    <w:rsid w:val="00692859"/>
    <w:rPr>
      <w:color w:val="0563C1"/>
      <w:u w:val="single"/>
    </w:rPr>
  </w:style>
  <w:style w:type="paragraph" w:styleId="af1">
    <w:name w:val="List Paragraph"/>
    <w:basedOn w:val="a"/>
    <w:uiPriority w:val="1"/>
    <w:qFormat/>
    <w:rsid w:val="00B463FF"/>
    <w:pPr>
      <w:widowControl w:val="0"/>
      <w:autoSpaceDE w:val="0"/>
      <w:autoSpaceDN w:val="0"/>
      <w:ind w:left="222" w:firstLine="707"/>
      <w:jc w:val="both"/>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9402916">
      <w:bodyDiv w:val="1"/>
      <w:marLeft w:val="0"/>
      <w:marRight w:val="0"/>
      <w:marTop w:val="0"/>
      <w:marBottom w:val="0"/>
      <w:divBdr>
        <w:top w:val="none" w:sz="0" w:space="0" w:color="auto"/>
        <w:left w:val="none" w:sz="0" w:space="0" w:color="auto"/>
        <w:bottom w:val="none" w:sz="0" w:space="0" w:color="auto"/>
        <w:right w:val="none" w:sz="0" w:space="0" w:color="auto"/>
      </w:divBdr>
    </w:div>
    <w:div w:id="886719100">
      <w:bodyDiv w:val="1"/>
      <w:marLeft w:val="0"/>
      <w:marRight w:val="0"/>
      <w:marTop w:val="0"/>
      <w:marBottom w:val="0"/>
      <w:divBdr>
        <w:top w:val="none" w:sz="0" w:space="0" w:color="auto"/>
        <w:left w:val="none" w:sz="0" w:space="0" w:color="auto"/>
        <w:bottom w:val="none" w:sz="0" w:space="0" w:color="auto"/>
        <w:right w:val="none" w:sz="0" w:space="0" w:color="auto"/>
      </w:divBdr>
    </w:div>
    <w:div w:id="1022777032">
      <w:bodyDiv w:val="1"/>
      <w:marLeft w:val="0"/>
      <w:marRight w:val="0"/>
      <w:marTop w:val="0"/>
      <w:marBottom w:val="0"/>
      <w:divBdr>
        <w:top w:val="none" w:sz="0" w:space="0" w:color="auto"/>
        <w:left w:val="none" w:sz="0" w:space="0" w:color="auto"/>
        <w:bottom w:val="none" w:sz="0" w:space="0" w:color="auto"/>
        <w:right w:val="none" w:sz="0" w:space="0" w:color="auto"/>
      </w:divBdr>
    </w:div>
    <w:div w:id="1266965850">
      <w:bodyDiv w:val="1"/>
      <w:marLeft w:val="0"/>
      <w:marRight w:val="0"/>
      <w:marTop w:val="0"/>
      <w:marBottom w:val="0"/>
      <w:divBdr>
        <w:top w:val="none" w:sz="0" w:space="0" w:color="auto"/>
        <w:left w:val="none" w:sz="0" w:space="0" w:color="auto"/>
        <w:bottom w:val="none" w:sz="0" w:space="0" w:color="auto"/>
        <w:right w:val="none" w:sz="0" w:space="0" w:color="auto"/>
      </w:divBdr>
    </w:div>
    <w:div w:id="1319186518">
      <w:bodyDiv w:val="1"/>
      <w:marLeft w:val="0"/>
      <w:marRight w:val="0"/>
      <w:marTop w:val="0"/>
      <w:marBottom w:val="0"/>
      <w:divBdr>
        <w:top w:val="none" w:sz="0" w:space="0" w:color="auto"/>
        <w:left w:val="none" w:sz="0" w:space="0" w:color="auto"/>
        <w:bottom w:val="none" w:sz="0" w:space="0" w:color="auto"/>
        <w:right w:val="none" w:sz="0" w:space="0" w:color="auto"/>
      </w:divBdr>
    </w:div>
    <w:div w:id="1835948154">
      <w:bodyDiv w:val="1"/>
      <w:marLeft w:val="0"/>
      <w:marRight w:val="0"/>
      <w:marTop w:val="0"/>
      <w:marBottom w:val="0"/>
      <w:divBdr>
        <w:top w:val="none" w:sz="0" w:space="0" w:color="auto"/>
        <w:left w:val="none" w:sz="0" w:space="0" w:color="auto"/>
        <w:bottom w:val="none" w:sz="0" w:space="0" w:color="auto"/>
        <w:right w:val="none" w:sz="0" w:space="0" w:color="auto"/>
      </w:divBdr>
    </w:div>
    <w:div w:id="1909227180">
      <w:bodyDiv w:val="1"/>
      <w:marLeft w:val="0"/>
      <w:marRight w:val="0"/>
      <w:marTop w:val="0"/>
      <w:marBottom w:val="0"/>
      <w:divBdr>
        <w:top w:val="none" w:sz="0" w:space="0" w:color="auto"/>
        <w:left w:val="none" w:sz="0" w:space="0" w:color="auto"/>
        <w:bottom w:val="none" w:sz="0" w:space="0" w:color="auto"/>
        <w:right w:val="none" w:sz="0" w:space="0" w:color="auto"/>
      </w:divBdr>
    </w:div>
    <w:div w:id="199572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65785&amp;sub=1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rchive-nnov.ru/?id=206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ADC60-9C12-4503-9E48-0DDBB6520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12</Pages>
  <Words>4363</Words>
  <Characters>24872</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Экспертно-проверочная комиссия</vt:lpstr>
    </vt:vector>
  </TitlesOfParts>
  <Company/>
  <LinksUpToDate>false</LinksUpToDate>
  <CharactersWithSpaces>29177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Экспертно-проверочная комиссия</dc:title>
  <dc:subject/>
  <dc:creator>test</dc:creator>
  <cp:keywords/>
  <cp:lastModifiedBy>Шестакова Галина Александровна</cp:lastModifiedBy>
  <cp:revision>11</cp:revision>
  <cp:lastPrinted>2021-03-23T06:19:00Z</cp:lastPrinted>
  <dcterms:created xsi:type="dcterms:W3CDTF">2021-03-12T08:38:00Z</dcterms:created>
  <dcterms:modified xsi:type="dcterms:W3CDTF">2021-03-23T11:04:00Z</dcterms:modified>
</cp:coreProperties>
</file>